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Ind w:w="108" w:type="dxa"/>
        <w:tblLayout w:type="fixed"/>
        <w:tblLook w:val="0000" w:firstRow="0" w:lastRow="0" w:firstColumn="0" w:lastColumn="0" w:noHBand="0" w:noVBand="0"/>
      </w:tblPr>
      <w:tblGrid>
        <w:gridCol w:w="3052"/>
        <w:gridCol w:w="6020"/>
      </w:tblGrid>
      <w:tr w:rsidR="0043163F" w:rsidRPr="0043163F" w14:paraId="5ADB66D4" w14:textId="77777777" w:rsidTr="00995C9C">
        <w:tc>
          <w:tcPr>
            <w:tcW w:w="3052" w:type="dxa"/>
          </w:tcPr>
          <w:p w14:paraId="637F6A90" w14:textId="77777777" w:rsidR="006F5FBA" w:rsidRPr="0043163F" w:rsidRDefault="006F5FBA" w:rsidP="002033B7">
            <w:pPr>
              <w:widowControl w:val="0"/>
              <w:jc w:val="center"/>
              <w:rPr>
                <w:rFonts w:ascii="Times New Roman" w:hAnsi="Times New Roman"/>
                <w:b/>
                <w:bCs/>
                <w:sz w:val="26"/>
                <w:szCs w:val="26"/>
              </w:rPr>
            </w:pPr>
            <w:r w:rsidRPr="0043163F">
              <w:rPr>
                <w:rFonts w:ascii="Times New Roman" w:hAnsi="Times New Roman"/>
                <w:b/>
                <w:sz w:val="26"/>
                <w:szCs w:val="26"/>
              </w:rPr>
              <w:t>ỦY BAN NHÂN DÂN</w:t>
            </w:r>
          </w:p>
        </w:tc>
        <w:tc>
          <w:tcPr>
            <w:tcW w:w="6020" w:type="dxa"/>
          </w:tcPr>
          <w:p w14:paraId="2A27FB2B" w14:textId="77777777" w:rsidR="006F5FBA" w:rsidRPr="0043163F" w:rsidRDefault="006F5FBA" w:rsidP="002033B7">
            <w:pPr>
              <w:widowControl w:val="0"/>
              <w:jc w:val="center"/>
              <w:rPr>
                <w:rFonts w:ascii="Times New Roman" w:hAnsi="Times New Roman"/>
                <w:b/>
                <w:sz w:val="26"/>
              </w:rPr>
            </w:pPr>
            <w:r w:rsidRPr="0043163F">
              <w:rPr>
                <w:rFonts w:ascii="Times New Roman" w:hAnsi="Times New Roman"/>
                <w:b/>
                <w:sz w:val="26"/>
              </w:rPr>
              <w:t>CỘNG HÒA XÃ HỘI CHỦ NGHĨA VIỆT NAM</w:t>
            </w:r>
          </w:p>
        </w:tc>
      </w:tr>
      <w:tr w:rsidR="0043163F" w:rsidRPr="0043163F" w14:paraId="2B4ABAC8" w14:textId="77777777" w:rsidTr="00995C9C">
        <w:tc>
          <w:tcPr>
            <w:tcW w:w="3052" w:type="dxa"/>
          </w:tcPr>
          <w:p w14:paraId="2E04B46C" w14:textId="77777777" w:rsidR="006F5FBA" w:rsidRPr="0043163F" w:rsidRDefault="006F5FBA" w:rsidP="002033B7">
            <w:pPr>
              <w:widowControl w:val="0"/>
              <w:jc w:val="center"/>
              <w:rPr>
                <w:rFonts w:ascii="Times New Roman" w:hAnsi="Times New Roman"/>
                <w:b/>
                <w:sz w:val="26"/>
                <w:szCs w:val="26"/>
              </w:rPr>
            </w:pPr>
            <w:r w:rsidRPr="0043163F">
              <w:rPr>
                <w:rFonts w:ascii="Times New Roman" w:hAnsi="Times New Roman"/>
                <w:b/>
                <w:sz w:val="26"/>
                <w:szCs w:val="26"/>
              </w:rPr>
              <w:t>TỈNH LẠNG SƠN</w:t>
            </w:r>
          </w:p>
        </w:tc>
        <w:tc>
          <w:tcPr>
            <w:tcW w:w="6020" w:type="dxa"/>
          </w:tcPr>
          <w:p w14:paraId="058A722C" w14:textId="77777777" w:rsidR="006F5FBA" w:rsidRPr="0043163F" w:rsidRDefault="006F5FBA" w:rsidP="002033B7">
            <w:pPr>
              <w:widowControl w:val="0"/>
              <w:jc w:val="center"/>
              <w:rPr>
                <w:rFonts w:ascii="Times New Roman" w:hAnsi="Times New Roman"/>
                <w:b/>
                <w:szCs w:val="28"/>
              </w:rPr>
            </w:pPr>
            <w:r w:rsidRPr="0043163F">
              <w:rPr>
                <w:rFonts w:ascii="Times New Roman" w:hAnsi="Times New Roman"/>
                <w:b/>
                <w:szCs w:val="28"/>
              </w:rPr>
              <w:t xml:space="preserve">Độc lập </w:t>
            </w:r>
            <w:r w:rsidRPr="0043163F">
              <w:rPr>
                <w:rFonts w:ascii="Times New Roman" w:hAnsi="Times New Roman"/>
                <w:szCs w:val="28"/>
              </w:rPr>
              <w:t>-</w:t>
            </w:r>
            <w:r w:rsidRPr="0043163F">
              <w:rPr>
                <w:rFonts w:ascii="Times New Roman" w:hAnsi="Times New Roman"/>
                <w:b/>
                <w:szCs w:val="28"/>
              </w:rPr>
              <w:t xml:space="preserve"> Tự do </w:t>
            </w:r>
            <w:r w:rsidRPr="0043163F">
              <w:rPr>
                <w:rFonts w:ascii="Times New Roman" w:hAnsi="Times New Roman"/>
                <w:szCs w:val="28"/>
              </w:rPr>
              <w:t>-</w:t>
            </w:r>
            <w:r w:rsidRPr="0043163F">
              <w:rPr>
                <w:rFonts w:ascii="Times New Roman" w:hAnsi="Times New Roman"/>
                <w:b/>
                <w:szCs w:val="28"/>
              </w:rPr>
              <w:t xml:space="preserve"> Hạnh phúc</w:t>
            </w:r>
          </w:p>
        </w:tc>
      </w:tr>
      <w:tr w:rsidR="006F5FBA" w:rsidRPr="0043163F" w14:paraId="0ED3354E" w14:textId="77777777" w:rsidTr="00995C9C">
        <w:tc>
          <w:tcPr>
            <w:tcW w:w="3052" w:type="dxa"/>
          </w:tcPr>
          <w:p w14:paraId="6CEC585B" w14:textId="26CEBC6E" w:rsidR="006F5FBA" w:rsidRPr="0043163F" w:rsidRDefault="006F5FBA" w:rsidP="002033B7">
            <w:pPr>
              <w:spacing w:before="240"/>
              <w:jc w:val="center"/>
              <w:rPr>
                <w:rFonts w:ascii="Times New Roman" w:hAnsi="Times New Roman"/>
                <w:sz w:val="26"/>
                <w:szCs w:val="26"/>
              </w:rPr>
            </w:pPr>
            <w:r w:rsidRPr="0043163F">
              <w:rPr>
                <w:rFonts w:ascii="Times New Roman" w:hAnsi="Times New Roman"/>
                <w:b/>
                <w:noProof/>
                <w:szCs w:val="28"/>
              </w:rPr>
              <mc:AlternateContent>
                <mc:Choice Requires="wps">
                  <w:drawing>
                    <wp:anchor distT="4294967295" distB="4294967295" distL="114300" distR="114300" simplePos="0" relativeHeight="251660288" behindDoc="0" locked="0" layoutInCell="1" allowOverlap="1" wp14:anchorId="35D6FB42" wp14:editId="6C1B5A61">
                      <wp:simplePos x="0" y="0"/>
                      <wp:positionH relativeFrom="column">
                        <wp:posOffset>606425</wp:posOffset>
                      </wp:positionH>
                      <wp:positionV relativeFrom="paragraph">
                        <wp:posOffset>27609</wp:posOffset>
                      </wp:positionV>
                      <wp:extent cx="53340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C115A" id="Straight Connector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75pt,2.15pt" to="89.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9XBHAIAADU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pxjpEgP&#10;Ldp5S0TbeVRppUBAbVEedBqMKyC8UlsbKqUntTMvmn53SOmqI6rlke/r2QBIFjKSNylh4wzcth8+&#10;awYx5OB1FO3U2D5AghzoFHtzvveGnzyicDibTvMUOkhvroQUtzxjnf/EdY+CUWIpVFCNFOT44nzg&#10;QYpbSDhWeiOkjJ2XCg0lXswms5jgtBQsOEOYs+2+khYdSZid+MWiwPMYZvVBsQjWccLWV9sTIS82&#10;XC5VwINKgM7VugzHj0W6WM/X83yUT57Wozyt69HHTZWPnjbZh1k9rauqzn4GalledIIxrgK726Bm&#10;+d8NwvXJXEbsPqp3GZK36FEvIHv7R9KxlaF7lznYa3be2luLYTZj8PUdheF/3IP9+NpXvwAAAP//&#10;AwBQSwMEFAAGAAgAAAAhAL7/9sraAAAABgEAAA8AAABkcnMvZG93bnJldi54bWxMjkFPwkAQhe8m&#10;/ofNmHghsBUEpXZKjNobF1HjdeiObWN3tnQXqP56Fy96/PJe3vuy1WBbdeDeN04QriYJKJbSmUYq&#10;hNeXYnwLygcSQ60TRvhiD6v8/Cyj1LijPPNhEyoVR8SnhFCH0KVa+7JmS37iOpaYfbjeUojYV9r0&#10;dIzjttXTJFloS43Eh5o6fqi5/NzsLYIv3nhXfI/KUfI+qxxPd4/rJ0K8vBju70AFHsJfGU76UR3y&#10;6LR1ezFetQjL+Tw2Ea5noE7xzTLy9pd1nun/+vkPAAAA//8DAFBLAQItABQABgAIAAAAIQC2gziS&#10;/gAAAOEBAAATAAAAAAAAAAAAAAAAAAAAAABbQ29udGVudF9UeXBlc10ueG1sUEsBAi0AFAAGAAgA&#10;AAAhADj9If/WAAAAlAEAAAsAAAAAAAAAAAAAAAAALwEAAF9yZWxzLy5yZWxzUEsBAi0AFAAGAAgA&#10;AAAhABND1cEcAgAANQQAAA4AAAAAAAAAAAAAAAAALgIAAGRycy9lMm9Eb2MueG1sUEsBAi0AFAAG&#10;AAgAAAAhAL7/9sraAAAABgEAAA8AAAAAAAAAAAAAAAAAdgQAAGRycy9kb3ducmV2LnhtbFBLBQYA&#10;AAAABAAEAPMAAAB9BQAAAAA=&#10;"/>
                  </w:pict>
                </mc:Fallback>
              </mc:AlternateContent>
            </w:r>
            <w:r w:rsidRPr="0043163F">
              <w:rPr>
                <w:rFonts w:ascii="Times New Roman" w:hAnsi="Times New Roman"/>
                <w:sz w:val="26"/>
                <w:szCs w:val="26"/>
              </w:rPr>
              <w:t>Số:</w:t>
            </w:r>
            <w:r w:rsidR="00995C9C" w:rsidRPr="0043163F">
              <w:rPr>
                <w:rFonts w:ascii="Times New Roman" w:hAnsi="Times New Roman"/>
                <w:sz w:val="26"/>
                <w:szCs w:val="26"/>
              </w:rPr>
              <w:t xml:space="preserve">        </w:t>
            </w:r>
            <w:r w:rsidRPr="0043163F">
              <w:rPr>
                <w:rFonts w:ascii="Times New Roman" w:hAnsi="Times New Roman"/>
                <w:sz w:val="26"/>
                <w:szCs w:val="26"/>
              </w:rPr>
              <w:t>/QĐ-UBND</w:t>
            </w:r>
          </w:p>
        </w:tc>
        <w:tc>
          <w:tcPr>
            <w:tcW w:w="6020" w:type="dxa"/>
          </w:tcPr>
          <w:p w14:paraId="420682C2" w14:textId="0DB2D4BF" w:rsidR="006F5FBA" w:rsidRPr="0043163F" w:rsidRDefault="006F5FBA" w:rsidP="002033B7">
            <w:pPr>
              <w:spacing w:before="240"/>
              <w:jc w:val="center"/>
              <w:rPr>
                <w:rFonts w:ascii="Times New Roman" w:hAnsi="Times New Roman"/>
                <w:szCs w:val="28"/>
              </w:rPr>
            </w:pPr>
            <w:r w:rsidRPr="0043163F">
              <w:rPr>
                <w:rFonts w:ascii="Times New Roman" w:hAnsi="Times New Roman"/>
                <w:b/>
                <w:noProof/>
                <w:sz w:val="26"/>
                <w:szCs w:val="26"/>
              </w:rPr>
              <mc:AlternateContent>
                <mc:Choice Requires="wps">
                  <w:drawing>
                    <wp:anchor distT="4294967295" distB="4294967295" distL="114300" distR="114300" simplePos="0" relativeHeight="251659264" behindDoc="0" locked="0" layoutInCell="1" allowOverlap="1" wp14:anchorId="1371E9AC" wp14:editId="00EAFA45">
                      <wp:simplePos x="0" y="0"/>
                      <wp:positionH relativeFrom="column">
                        <wp:posOffset>713740</wp:posOffset>
                      </wp:positionH>
                      <wp:positionV relativeFrom="paragraph">
                        <wp:posOffset>38100</wp:posOffset>
                      </wp:positionV>
                      <wp:extent cx="2276475" cy="1"/>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7647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E34D5" id="Straight Connector 3"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2pt,3pt" to="235.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iCJQIAAEAEAAAOAAAAZHJzL2Uyb0RvYy54bWysU02P2yAQvVfqf0DcE8eJ82XFWVV20su2&#10;Gynb3gngGBUDAhInqvrfO5CPZttLVdUHPDAzjzdvhsXTqZXoyK0TWhU47Q8w4opqJtS+wF9e170Z&#10;Rs4TxYjUihf4zB1+Wr5/t+hMzoe60ZJxiwBEubwzBW68N3mSONrwlri+NlyBs9a2JR62dp8wSzpA&#10;b2UyHAwmSactM1ZT7hycVhcnXkb8uubUv9S14x7JAgM3H1cb111Yk+WC5HtLTCPolQb5BxYtEQou&#10;vUNVxBN0sOIPqFZQq52ufZ/qNtF1LSiPNUA16eC3arYNMTzWAuI4c5fJ/T9Y+vm4sUiwAo8wUqSF&#10;Fm29JWLfeFRqpUBAbdEo6NQZl0N4qTY2VEpPamueNf3mkNJlQ9SeR76vZwMgachI3qSEjTNw2677&#10;pBnEkIPXUbRTbVtUS2G+hsQADsKgU+zS+d4lfvKIwuFwOJ1k0zFGFHyXe0geIEKisc5/5LpFwSiw&#10;FCoISHJyfHY+UPoVEo6VXgsp4xBIhboCz8fDcUxwWgoWnCHM2f2ulBYdSRij+MX6wPMYZvVBsQjW&#10;cMJWV9sTIS82XC5VwINSgM7VuszJ9/lgvpqtZlkvG05WvWxQVb0P6zLrTdbpdFyNqrKs0h+BWprl&#10;jWCMq8DuNrNp9nczcX09l2m7T+1dhuQtetQLyN7+kXTsamjkZSR2mp039tZtGNMYfH1S4R087sF+&#10;fPjLnwAAAP//AwBQSwMEFAAGAAgAAAAhAAykJO/aAAAABwEAAA8AAABkcnMvZG93bnJldi54bWxM&#10;j8FOwzAQRO9I/IO1SNyo3VAVGuJUFQIuSEgtgbMTL0mEvY5iNw1/z8IFjk8zmn1bbGfvxIRj7ANp&#10;WC4UCKQm2J5aDdXr49UtiJgMWeMCoYYvjLAtz88Kk9twoj1Oh9QKHqGYGw1dSkMuZWw69CYuwoDE&#10;2UcYvUmMYyvtaE487p3MlFpLb3riC50Z8L7D5vNw9Bp2788P1y9T7YOzm7Z6s75ST5nWlxfz7g5E&#10;wjn9leFHn9WhZKc6HMlG4ZiX2YqrGtb8EuerG7UBUf+yLAv537/8BgAA//8DAFBLAQItABQABgAI&#10;AAAAIQC2gziS/gAAAOEBAAATAAAAAAAAAAAAAAAAAAAAAABbQ29udGVudF9UeXBlc10ueG1sUEsB&#10;Ai0AFAAGAAgAAAAhADj9If/WAAAAlAEAAAsAAAAAAAAAAAAAAAAALwEAAF9yZWxzLy5yZWxzUEsB&#10;Ai0AFAAGAAgAAAAhABTkyIIlAgAAQAQAAA4AAAAAAAAAAAAAAAAALgIAAGRycy9lMm9Eb2MueG1s&#10;UEsBAi0AFAAGAAgAAAAhAAykJO/aAAAABwEAAA8AAAAAAAAAAAAAAAAAfwQAAGRycy9kb3ducmV2&#10;LnhtbFBLBQYAAAAABAAEAPMAAACGBQAAAAA=&#10;"/>
                  </w:pict>
                </mc:Fallback>
              </mc:AlternateContent>
            </w:r>
            <w:r w:rsidRPr="0043163F">
              <w:rPr>
                <w:rFonts w:ascii="Times New Roman" w:hAnsi="Times New Roman"/>
                <w:i/>
                <w:szCs w:val="30"/>
              </w:rPr>
              <w:t>Lạng Sơn, ngày</w:t>
            </w:r>
            <w:r w:rsidR="00995C9C" w:rsidRPr="0043163F">
              <w:rPr>
                <w:rFonts w:ascii="Times New Roman" w:hAnsi="Times New Roman"/>
                <w:i/>
                <w:szCs w:val="30"/>
              </w:rPr>
              <w:t xml:space="preserve">     </w:t>
            </w:r>
            <w:r w:rsidRPr="0043163F">
              <w:rPr>
                <w:rFonts w:ascii="Times New Roman" w:hAnsi="Times New Roman"/>
                <w:i/>
                <w:szCs w:val="30"/>
              </w:rPr>
              <w:t>tháng</w:t>
            </w:r>
            <w:r w:rsidR="00995C9C" w:rsidRPr="0043163F">
              <w:rPr>
                <w:rFonts w:ascii="Times New Roman" w:hAnsi="Times New Roman"/>
                <w:i/>
                <w:szCs w:val="30"/>
              </w:rPr>
              <w:t xml:space="preserve"> 1</w:t>
            </w:r>
            <w:r w:rsidR="00B964E0" w:rsidRPr="0043163F">
              <w:rPr>
                <w:rFonts w:ascii="Times New Roman" w:hAnsi="Times New Roman"/>
                <w:i/>
                <w:szCs w:val="30"/>
              </w:rPr>
              <w:t>1</w:t>
            </w:r>
            <w:r w:rsidR="00995C9C" w:rsidRPr="0043163F">
              <w:rPr>
                <w:rFonts w:ascii="Times New Roman" w:hAnsi="Times New Roman"/>
                <w:i/>
                <w:szCs w:val="30"/>
              </w:rPr>
              <w:t xml:space="preserve"> </w:t>
            </w:r>
            <w:r w:rsidRPr="0043163F">
              <w:rPr>
                <w:rFonts w:ascii="Times New Roman" w:hAnsi="Times New Roman"/>
                <w:i/>
                <w:szCs w:val="30"/>
              </w:rPr>
              <w:t>năm 2025</w:t>
            </w:r>
          </w:p>
        </w:tc>
      </w:tr>
    </w:tbl>
    <w:p w14:paraId="5764DC82" w14:textId="77777777" w:rsidR="00995C9C" w:rsidRPr="0043163F" w:rsidRDefault="00995C9C" w:rsidP="006F5FBA">
      <w:pPr>
        <w:tabs>
          <w:tab w:val="left" w:pos="4020"/>
        </w:tabs>
        <w:jc w:val="center"/>
        <w:rPr>
          <w:rFonts w:ascii="Times New Roman" w:hAnsi="Times New Roman"/>
          <w:b/>
          <w:szCs w:val="28"/>
        </w:rPr>
      </w:pPr>
    </w:p>
    <w:p w14:paraId="2F59299B" w14:textId="33A4E152" w:rsidR="006F5FBA" w:rsidRPr="0043163F" w:rsidRDefault="006F5FBA" w:rsidP="000E121C">
      <w:pPr>
        <w:jc w:val="center"/>
        <w:rPr>
          <w:rFonts w:ascii="Times New Roman" w:hAnsi="Times New Roman"/>
          <w:b/>
          <w:szCs w:val="28"/>
        </w:rPr>
      </w:pPr>
      <w:r w:rsidRPr="0043163F">
        <w:rPr>
          <w:rFonts w:ascii="Times New Roman" w:hAnsi="Times New Roman"/>
          <w:b/>
          <w:szCs w:val="28"/>
        </w:rPr>
        <w:t>QUYẾT ĐỊNH</w:t>
      </w:r>
    </w:p>
    <w:p w14:paraId="1DA44381" w14:textId="43CC32ED" w:rsidR="006F5FBA" w:rsidRPr="0043163F" w:rsidRDefault="006F5FBA" w:rsidP="006F5FBA">
      <w:pPr>
        <w:tabs>
          <w:tab w:val="left" w:pos="4020"/>
        </w:tabs>
        <w:jc w:val="center"/>
        <w:rPr>
          <w:rFonts w:ascii="Times New Roman" w:hAnsi="Times New Roman"/>
          <w:b/>
          <w:bCs/>
          <w:szCs w:val="28"/>
        </w:rPr>
      </w:pPr>
      <w:bookmarkStart w:id="0" w:name="_Hlk211849148"/>
      <w:r w:rsidRPr="0043163F">
        <w:rPr>
          <w:rFonts w:ascii="Times New Roman" w:hAnsi="Times New Roman"/>
          <w:b/>
          <w:bCs/>
          <w:szCs w:val="28"/>
        </w:rPr>
        <w:t xml:space="preserve">Phê duyệt nhiệm vụ và dự toán kinh phí mua sắm </w:t>
      </w:r>
      <w:r w:rsidR="0098219A" w:rsidRPr="0043163F">
        <w:rPr>
          <w:rFonts w:ascii="Times New Roman" w:hAnsi="Times New Roman"/>
          <w:b/>
          <w:bCs/>
          <w:szCs w:val="28"/>
          <w:lang w:val="vi-VN"/>
        </w:rPr>
        <w:t>máy móc</w:t>
      </w:r>
      <w:r w:rsidR="00D357AB" w:rsidRPr="0043163F">
        <w:rPr>
          <w:rFonts w:ascii="Times New Roman" w:hAnsi="Times New Roman"/>
          <w:b/>
          <w:bCs/>
          <w:szCs w:val="28"/>
          <w:lang w:val="vi-VN"/>
        </w:rPr>
        <w:t xml:space="preserve">, </w:t>
      </w:r>
      <w:r w:rsidR="005032BB" w:rsidRPr="0043163F">
        <w:rPr>
          <w:rFonts w:ascii="Times New Roman" w:hAnsi="Times New Roman"/>
          <w:b/>
          <w:bCs/>
          <w:spacing w:val="-2"/>
          <w:szCs w:val="28"/>
        </w:rPr>
        <w:t xml:space="preserve">thiết bị </w:t>
      </w:r>
      <w:r w:rsidR="005032BB" w:rsidRPr="0043163F">
        <w:rPr>
          <w:rFonts w:ascii="Times New Roman" w:hAnsi="Times New Roman"/>
          <w:b/>
          <w:bCs/>
          <w:spacing w:val="-2"/>
          <w:szCs w:val="28"/>
          <w:lang w:val="vi-VN"/>
        </w:rPr>
        <w:t xml:space="preserve">cho </w:t>
      </w:r>
      <w:r w:rsidR="005032BB" w:rsidRPr="0043163F">
        <w:rPr>
          <w:rFonts w:ascii="Times New Roman" w:hAnsi="Times New Roman"/>
          <w:b/>
          <w:bCs/>
          <w:spacing w:val="-2"/>
          <w:szCs w:val="28"/>
        </w:rPr>
        <w:t xml:space="preserve">Trung tâm Kiểm nghiệm thuốc, mỹ phẩm, thực phẩm </w:t>
      </w:r>
      <w:r w:rsidR="009E7A58" w:rsidRPr="0043163F">
        <w:rPr>
          <w:rFonts w:ascii="Times New Roman" w:hAnsi="Times New Roman"/>
          <w:b/>
          <w:bCs/>
          <w:spacing w:val="-2"/>
          <w:szCs w:val="28"/>
        </w:rPr>
        <w:t xml:space="preserve">trực thuộc Sở Y tế </w:t>
      </w:r>
      <w:bookmarkEnd w:id="0"/>
    </w:p>
    <w:p w14:paraId="42B7D79C" w14:textId="1295514D" w:rsidR="006F5FBA" w:rsidRPr="0043163F" w:rsidRDefault="005032BB" w:rsidP="006F5FBA">
      <w:pPr>
        <w:tabs>
          <w:tab w:val="left" w:pos="4020"/>
        </w:tabs>
        <w:jc w:val="center"/>
        <w:rPr>
          <w:rFonts w:ascii="Times New Roman" w:hAnsi="Times New Roman"/>
          <w:b/>
          <w:bCs/>
          <w:szCs w:val="28"/>
        </w:rPr>
      </w:pPr>
      <w:r w:rsidRPr="0043163F">
        <w:rPr>
          <w:rFonts w:ascii="Times New Roman" w:hAnsi="Times New Roman"/>
          <w:noProof/>
        </w:rPr>
        <mc:AlternateContent>
          <mc:Choice Requires="wps">
            <w:drawing>
              <wp:anchor distT="0" distB="0" distL="114300" distR="114300" simplePos="0" relativeHeight="251661312" behindDoc="0" locked="0" layoutInCell="1" allowOverlap="1" wp14:anchorId="141E2508" wp14:editId="055CA4AF">
                <wp:simplePos x="0" y="0"/>
                <wp:positionH relativeFrom="margin">
                  <wp:align>center</wp:align>
                </wp:positionH>
                <wp:positionV relativeFrom="paragraph">
                  <wp:posOffset>59055</wp:posOffset>
                </wp:positionV>
                <wp:extent cx="1949450" cy="0"/>
                <wp:effectExtent l="0" t="0" r="0" b="0"/>
                <wp:wrapNone/>
                <wp:docPr id="5103921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7FB05" id="Straight Connector 1"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4.65pt" to="153.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j5KwIAAEoEAAAOAAAAZHJzL2Uyb0RvYy54bWysVMuu2jAQ3VfqP1jeQxIIFCLCVZVAN7ct&#10;ErcfYGwnserYlu1LQFX/vWPzaGk3VVUWxo+Z4zNnjrN6OvUSHbl1QqsSZ+MUI66oZkK1Jf7ysh0t&#10;MHKeKEakVrzEZ+7w0/rtm9VgCj7RnZaMWwQgyhWDKXHnvSmSxNGO98SNteEKDhtte+JhaduEWTIA&#10;ei+TSZrOk0FbZqym3DnYrS+HeB3xm4ZT/7lpHPdIlhi4+TjaOB7CmKxXpGgtMZ2gVxrkH1j0RCi4&#10;9A5VE0/QqxV/QPWCWu1048dU94luGkF5rAGqydLfqtl3xPBYC4jjzF0m9/9g6afjziLBSjzL0uly&#10;kuUYKdJDp/beEtF2HlVaKdBRW5QFuQbjCsiq1M6GgulJ7c2zpl8dUrrqiGp5pP1yNgASM5KHlLBw&#10;Bi49DB81gxjy6nXU7tTYPkCCKugUW3S+t4ifPKKwmS3zZT6DTtLbWUKKW6Kxzn/gukdhUmIpVFCP&#10;FOT47DxQh9BbSNhWeiukjA6QCg0lnk8BOZw4LQULh3Fh20MlLTqS4KH4CzoA2ENYLzw4WYq+xIt7&#10;ECk6TthGsXiLJ0Je5pAsVQCHuoDbdXZxzLdlutwsNot8lE/mm1Ge1vXo/bbKR/Nt9m5WT+uqqrPv&#10;gWeWF51gjKtA9ebeLP87d1zf0cV3d//eNUke0WO9QPb2H0nHxoZeXlxx0Oy8s0Ga0GMwbAy+Pq7w&#10;In5dx6ifn4D1DwAAAP//AwBQSwMEFAAGAAgAAAAhAO60nonXAAAABAEAAA8AAABkcnMvZG93bnJl&#10;di54bWxMj0FLxDAQhe+C/yGM4M1NdcGutekiggdBUKsHj9lmtqkmk5pk2/rvHb3o8fGG731Tbxfv&#10;xIQxDYEUnK8KEEhdMAP1Cl5f7s42IFLWZLQLhAq+MMG2OT6qdWXCTM84tbkXDKFUaQU257GSMnUW&#10;vU6rMCJxtw/R68wx9tJEPTPcO3lRFJfS64F4weoRby12H+3BM4XKz/3i4tvT44PdtPM73k8lKnV6&#10;stxcg8i45L9j+NFndWjYaRcOZJJwCviRrOBqDYLLdVFy3v1m2dTyv3zzDQAA//8DAFBLAQItABQA&#10;BgAIAAAAIQC2gziS/gAAAOEBAAATAAAAAAAAAAAAAAAAAAAAAABbQ29udGVudF9UeXBlc10ueG1s&#10;UEsBAi0AFAAGAAgAAAAhADj9If/WAAAAlAEAAAsAAAAAAAAAAAAAAAAALwEAAF9yZWxzLy5yZWxz&#10;UEsBAi0AFAAGAAgAAAAhAOX62PkrAgAASgQAAA4AAAAAAAAAAAAAAAAALgIAAGRycy9lMm9Eb2Mu&#10;eG1sUEsBAi0AFAAGAAgAAAAhAO60nonXAAAABAEAAA8AAAAAAAAAAAAAAAAAhQQAAGRycy9kb3du&#10;cmV2LnhtbFBLBQYAAAAABAAEAPMAAACJBQAAAAA=&#10;" strokeweight=".5pt">
                <v:stroke joinstyle="miter"/>
                <w10:wrap anchorx="margin"/>
              </v:line>
            </w:pict>
          </mc:Fallback>
        </mc:AlternateContent>
      </w:r>
    </w:p>
    <w:p w14:paraId="49DEB50C" w14:textId="77777777" w:rsidR="006F5FBA" w:rsidRPr="0043163F" w:rsidRDefault="006F5FBA" w:rsidP="006F5FBA">
      <w:pPr>
        <w:tabs>
          <w:tab w:val="left" w:pos="4020"/>
        </w:tabs>
        <w:spacing w:before="120"/>
        <w:jc w:val="center"/>
        <w:rPr>
          <w:rFonts w:ascii="Times New Roman" w:hAnsi="Times New Roman"/>
          <w:b/>
          <w:szCs w:val="28"/>
        </w:rPr>
      </w:pPr>
      <w:r w:rsidRPr="0043163F">
        <w:rPr>
          <w:rFonts w:ascii="Times New Roman" w:hAnsi="Times New Roman"/>
          <w:b/>
          <w:szCs w:val="28"/>
        </w:rPr>
        <w:t>CHỦ TỊCH ỦY BAN NHÂN DÂN TỈNH LẠNG SƠN</w:t>
      </w:r>
    </w:p>
    <w:p w14:paraId="7FD469AB" w14:textId="77777777" w:rsidR="006F5FBA" w:rsidRPr="0043163F" w:rsidRDefault="006F5FBA" w:rsidP="006F5FBA">
      <w:pPr>
        <w:spacing w:before="120" w:after="120"/>
        <w:ind w:firstLine="720"/>
        <w:jc w:val="both"/>
        <w:rPr>
          <w:rFonts w:ascii="Times New Roman" w:hAnsi="Times New Roman"/>
          <w:i/>
          <w:sz w:val="2"/>
          <w:szCs w:val="14"/>
        </w:rPr>
      </w:pPr>
    </w:p>
    <w:p w14:paraId="76688BDD" w14:textId="2E9EDA67" w:rsidR="00DB4C17" w:rsidRPr="0043163F" w:rsidRDefault="00DB4C17" w:rsidP="00DC1F1E">
      <w:pPr>
        <w:spacing w:before="120" w:after="120"/>
        <w:ind w:firstLine="720"/>
        <w:jc w:val="both"/>
        <w:rPr>
          <w:rFonts w:ascii="Times New Roman" w:hAnsi="Times New Roman"/>
          <w:i/>
          <w:iCs/>
          <w:szCs w:val="28"/>
        </w:rPr>
      </w:pPr>
      <w:r w:rsidRPr="0043163F">
        <w:rPr>
          <w:rFonts w:ascii="Times New Roman" w:hAnsi="Times New Roman"/>
          <w:i/>
          <w:iCs/>
          <w:szCs w:val="28"/>
        </w:rPr>
        <w:t>C</w:t>
      </w:r>
      <w:r w:rsidRPr="0043163F">
        <w:rPr>
          <w:rFonts w:ascii="Times New Roman" w:hAnsi="Times New Roman" w:hint="eastAsia"/>
          <w:i/>
          <w:iCs/>
          <w:szCs w:val="28"/>
        </w:rPr>
        <w:t>ă</w:t>
      </w:r>
      <w:r w:rsidRPr="0043163F">
        <w:rPr>
          <w:rFonts w:ascii="Times New Roman" w:hAnsi="Times New Roman"/>
          <w:i/>
          <w:iCs/>
          <w:szCs w:val="28"/>
        </w:rPr>
        <w:t xml:space="preserve">n cứ Luật Tổ chức chính quyền </w:t>
      </w:r>
      <w:r w:rsidRPr="0043163F">
        <w:rPr>
          <w:rFonts w:ascii="Times New Roman" w:hAnsi="Times New Roman" w:hint="eastAsia"/>
          <w:i/>
          <w:iCs/>
          <w:szCs w:val="28"/>
        </w:rPr>
        <w:t>đ</w:t>
      </w:r>
      <w:r w:rsidRPr="0043163F">
        <w:rPr>
          <w:rFonts w:ascii="Times New Roman" w:hAnsi="Times New Roman"/>
          <w:i/>
          <w:iCs/>
          <w:szCs w:val="28"/>
        </w:rPr>
        <w:t>ịa ph</w:t>
      </w:r>
      <w:r w:rsidRPr="0043163F">
        <w:rPr>
          <w:rFonts w:ascii="Times New Roman" w:hAnsi="Times New Roman" w:hint="eastAsia"/>
          <w:i/>
          <w:iCs/>
          <w:szCs w:val="28"/>
        </w:rPr>
        <w:t>ươ</w:t>
      </w:r>
      <w:r w:rsidRPr="0043163F">
        <w:rPr>
          <w:rFonts w:ascii="Times New Roman" w:hAnsi="Times New Roman"/>
          <w:i/>
          <w:iCs/>
          <w:szCs w:val="28"/>
        </w:rPr>
        <w:t>ng ngày 16/6/2025;</w:t>
      </w:r>
    </w:p>
    <w:p w14:paraId="39AEE192" w14:textId="77777777" w:rsidR="00593C43" w:rsidRPr="0043163F" w:rsidRDefault="005032BB" w:rsidP="00DC1F1E">
      <w:pPr>
        <w:spacing w:before="120" w:after="120"/>
        <w:ind w:firstLine="720"/>
        <w:jc w:val="both"/>
        <w:rPr>
          <w:rFonts w:ascii="Times New Roman" w:hAnsi="Times New Roman"/>
          <w:i/>
          <w:iCs/>
          <w:szCs w:val="28"/>
        </w:rPr>
      </w:pPr>
      <w:r w:rsidRPr="0043163F">
        <w:rPr>
          <w:rFonts w:ascii="Times New Roman" w:hAnsi="Times New Roman"/>
          <w:i/>
          <w:iCs/>
          <w:szCs w:val="28"/>
        </w:rPr>
        <w:t>C</w:t>
      </w:r>
      <w:r w:rsidR="00776E55" w:rsidRPr="0043163F">
        <w:rPr>
          <w:rFonts w:ascii="Times New Roman" w:hAnsi="Times New Roman"/>
          <w:i/>
          <w:iCs/>
          <w:szCs w:val="28"/>
        </w:rPr>
        <w:t>ăn cứ </w:t>
      </w:r>
      <w:bookmarkStart w:id="1" w:name="tvpllink_orzgiqxtpn_3"/>
      <w:r w:rsidR="00776E55" w:rsidRPr="0043163F">
        <w:rPr>
          <w:rFonts w:ascii="Times New Roman" w:hAnsi="Times New Roman"/>
          <w:i/>
          <w:iCs/>
          <w:szCs w:val="28"/>
        </w:rPr>
        <w:fldChar w:fldCharType="begin"/>
      </w:r>
      <w:r w:rsidR="00776E55" w:rsidRPr="0043163F">
        <w:rPr>
          <w:rFonts w:ascii="Times New Roman" w:hAnsi="Times New Roman"/>
          <w:i/>
          <w:iCs/>
          <w:szCs w:val="28"/>
        </w:rPr>
        <w:instrText>HYPERLINK "https://thuvienphapluat.vn/van-ban/Tai-chinh-nha-nuoc/Luat-ngan-sach-nha-nuoc-nam-2015-281762.aspx" \t "_blank"</w:instrText>
      </w:r>
      <w:r w:rsidR="00776E55" w:rsidRPr="0043163F">
        <w:rPr>
          <w:rFonts w:ascii="Times New Roman" w:hAnsi="Times New Roman"/>
          <w:i/>
          <w:iCs/>
          <w:szCs w:val="28"/>
        </w:rPr>
        <w:fldChar w:fldCharType="separate"/>
      </w:r>
      <w:r w:rsidR="00776E55" w:rsidRPr="0043163F">
        <w:rPr>
          <w:rStyle w:val="Hyperlink"/>
          <w:rFonts w:ascii="Times New Roman" w:hAnsi="Times New Roman"/>
          <w:i/>
          <w:iCs/>
          <w:color w:val="auto"/>
          <w:szCs w:val="28"/>
          <w:u w:val="none"/>
        </w:rPr>
        <w:t>Luật Ngân sách nhà nước</w:t>
      </w:r>
      <w:r w:rsidR="00776E55" w:rsidRPr="0043163F">
        <w:rPr>
          <w:rFonts w:ascii="Times New Roman" w:hAnsi="Times New Roman"/>
          <w:i/>
          <w:iCs/>
          <w:szCs w:val="28"/>
        </w:rPr>
        <w:fldChar w:fldCharType="end"/>
      </w:r>
      <w:bookmarkEnd w:id="1"/>
      <w:r w:rsidR="00776E55" w:rsidRPr="0043163F">
        <w:rPr>
          <w:rFonts w:ascii="Times New Roman" w:hAnsi="Times New Roman"/>
          <w:i/>
          <w:iCs/>
          <w:szCs w:val="28"/>
        </w:rPr>
        <w:t> ngày 25</w:t>
      </w:r>
      <w:r w:rsidR="00710847" w:rsidRPr="0043163F">
        <w:rPr>
          <w:rFonts w:ascii="Times New Roman" w:hAnsi="Times New Roman"/>
          <w:i/>
          <w:iCs/>
          <w:szCs w:val="28"/>
        </w:rPr>
        <w:t>/</w:t>
      </w:r>
      <w:r w:rsidR="00776E55" w:rsidRPr="0043163F">
        <w:rPr>
          <w:rFonts w:ascii="Times New Roman" w:hAnsi="Times New Roman"/>
          <w:i/>
          <w:iCs/>
          <w:szCs w:val="28"/>
        </w:rPr>
        <w:t>6</w:t>
      </w:r>
      <w:r w:rsidR="00710847" w:rsidRPr="0043163F">
        <w:rPr>
          <w:rFonts w:ascii="Times New Roman" w:hAnsi="Times New Roman"/>
          <w:i/>
          <w:iCs/>
          <w:szCs w:val="28"/>
        </w:rPr>
        <w:t>/</w:t>
      </w:r>
      <w:r w:rsidR="00776E55" w:rsidRPr="0043163F">
        <w:rPr>
          <w:rFonts w:ascii="Times New Roman" w:hAnsi="Times New Roman"/>
          <w:i/>
          <w:iCs/>
          <w:szCs w:val="28"/>
        </w:rPr>
        <w:t>2015;</w:t>
      </w:r>
      <w:r w:rsidR="0013464F" w:rsidRPr="0043163F">
        <w:rPr>
          <w:rFonts w:ascii="Times New Roman" w:hAnsi="Times New Roman"/>
          <w:i/>
          <w:iCs/>
          <w:szCs w:val="28"/>
        </w:rPr>
        <w:t xml:space="preserve"> </w:t>
      </w:r>
    </w:p>
    <w:p w14:paraId="213DD20C" w14:textId="77777777" w:rsidR="00593C43" w:rsidRPr="0043163F" w:rsidRDefault="00593C43" w:rsidP="00DC1F1E">
      <w:pPr>
        <w:spacing w:before="120" w:after="120"/>
        <w:ind w:firstLine="720"/>
        <w:jc w:val="both"/>
        <w:rPr>
          <w:rFonts w:ascii="Times New Roman" w:hAnsi="Times New Roman"/>
          <w:i/>
          <w:iCs/>
          <w:szCs w:val="28"/>
        </w:rPr>
      </w:pPr>
      <w:r w:rsidRPr="0043163F">
        <w:rPr>
          <w:rFonts w:ascii="Times New Roman" w:hAnsi="Times New Roman"/>
          <w:i/>
          <w:iCs/>
          <w:szCs w:val="28"/>
        </w:rPr>
        <w:t>C</w:t>
      </w:r>
      <w:r w:rsidRPr="0043163F">
        <w:rPr>
          <w:rFonts w:ascii="Times New Roman" w:hAnsi="Times New Roman" w:hint="eastAsia"/>
          <w:i/>
          <w:iCs/>
          <w:szCs w:val="28"/>
        </w:rPr>
        <w:t>ă</w:t>
      </w:r>
      <w:r w:rsidRPr="0043163F">
        <w:rPr>
          <w:rFonts w:ascii="Times New Roman" w:hAnsi="Times New Roman"/>
          <w:i/>
          <w:iCs/>
          <w:szCs w:val="28"/>
        </w:rPr>
        <w:t xml:space="preserve">n cứ Luật </w:t>
      </w:r>
      <w:r w:rsidRPr="0043163F">
        <w:rPr>
          <w:rFonts w:ascii="Times New Roman" w:hAnsi="Times New Roman" w:hint="eastAsia"/>
          <w:i/>
          <w:iCs/>
          <w:szCs w:val="28"/>
        </w:rPr>
        <w:t>Đ</w:t>
      </w:r>
      <w:r w:rsidRPr="0043163F">
        <w:rPr>
          <w:rFonts w:ascii="Times New Roman" w:hAnsi="Times New Roman"/>
          <w:i/>
          <w:iCs/>
          <w:szCs w:val="28"/>
        </w:rPr>
        <w:t>ấu thầu ngày 23/6/2023;</w:t>
      </w:r>
      <w:r w:rsidRPr="0043163F">
        <w:rPr>
          <w:rFonts w:ascii="Times New Roman" w:hAnsi="Times New Roman"/>
          <w:i/>
          <w:iCs/>
          <w:szCs w:val="28"/>
          <w:lang w:val="vi-VN"/>
        </w:rPr>
        <w:t xml:space="preserve"> </w:t>
      </w:r>
    </w:p>
    <w:p w14:paraId="46A364FB" w14:textId="130BA0C8" w:rsidR="00742EF3" w:rsidRPr="0043163F" w:rsidRDefault="00593C43" w:rsidP="00DC1F1E">
      <w:pPr>
        <w:spacing w:before="120" w:after="120"/>
        <w:ind w:firstLine="720"/>
        <w:jc w:val="both"/>
        <w:rPr>
          <w:rFonts w:ascii="Times New Roman" w:hAnsi="Times New Roman"/>
          <w:i/>
          <w:iCs/>
          <w:szCs w:val="28"/>
        </w:rPr>
      </w:pPr>
      <w:r w:rsidRPr="0043163F">
        <w:rPr>
          <w:rFonts w:ascii="Times New Roman" w:hAnsi="Times New Roman"/>
          <w:i/>
          <w:iCs/>
          <w:szCs w:val="28"/>
        </w:rPr>
        <w:t>C</w:t>
      </w:r>
      <w:r w:rsidRPr="0043163F">
        <w:rPr>
          <w:rFonts w:ascii="Times New Roman" w:hAnsi="Times New Roman" w:hint="eastAsia"/>
          <w:i/>
          <w:iCs/>
          <w:szCs w:val="28"/>
        </w:rPr>
        <w:t>ă</w:t>
      </w:r>
      <w:r w:rsidRPr="0043163F">
        <w:rPr>
          <w:rFonts w:ascii="Times New Roman" w:hAnsi="Times New Roman"/>
          <w:i/>
          <w:iCs/>
          <w:szCs w:val="28"/>
        </w:rPr>
        <w:t xml:space="preserve">n cứ </w:t>
      </w:r>
      <w:r w:rsidR="002874B5" w:rsidRPr="0043163F">
        <w:rPr>
          <w:rFonts w:ascii="Times New Roman" w:hAnsi="Times New Roman"/>
          <w:i/>
          <w:iCs/>
          <w:szCs w:val="28"/>
          <w:lang w:val="vi-VN"/>
        </w:rPr>
        <w:t>Luật Sửa đổi, bổ sung một số điều của Luật Chứng khoán</w:t>
      </w:r>
      <w:r w:rsidR="00961A73" w:rsidRPr="0043163F">
        <w:rPr>
          <w:rFonts w:ascii="Times New Roman" w:hAnsi="Times New Roman"/>
          <w:i/>
          <w:iCs/>
          <w:szCs w:val="28"/>
        </w:rPr>
        <w:t>;</w:t>
      </w:r>
      <w:r w:rsidR="002874B5" w:rsidRPr="0043163F">
        <w:rPr>
          <w:rFonts w:ascii="Times New Roman" w:hAnsi="Times New Roman"/>
          <w:i/>
          <w:iCs/>
          <w:szCs w:val="28"/>
          <w:lang w:val="vi-VN"/>
        </w:rPr>
        <w:t xml:space="preserve"> Luật Kế toán</w:t>
      </w:r>
      <w:r w:rsidR="00961A73" w:rsidRPr="0043163F">
        <w:rPr>
          <w:rFonts w:ascii="Times New Roman" w:hAnsi="Times New Roman"/>
          <w:i/>
          <w:iCs/>
          <w:szCs w:val="28"/>
        </w:rPr>
        <w:t>;</w:t>
      </w:r>
      <w:r w:rsidR="002874B5" w:rsidRPr="0043163F">
        <w:rPr>
          <w:rFonts w:ascii="Times New Roman" w:hAnsi="Times New Roman"/>
          <w:i/>
          <w:iCs/>
          <w:szCs w:val="28"/>
          <w:lang w:val="vi-VN"/>
        </w:rPr>
        <w:t xml:space="preserve"> Luật Kiểm toán độc lập</w:t>
      </w:r>
      <w:r w:rsidR="00961A73" w:rsidRPr="0043163F">
        <w:rPr>
          <w:rFonts w:ascii="Times New Roman" w:hAnsi="Times New Roman"/>
          <w:i/>
          <w:iCs/>
          <w:szCs w:val="28"/>
        </w:rPr>
        <w:t>;</w:t>
      </w:r>
      <w:r w:rsidR="002874B5" w:rsidRPr="0043163F">
        <w:rPr>
          <w:rFonts w:ascii="Times New Roman" w:hAnsi="Times New Roman"/>
          <w:i/>
          <w:iCs/>
          <w:szCs w:val="28"/>
          <w:lang w:val="vi-VN"/>
        </w:rPr>
        <w:t xml:space="preserve"> Luật Ngân sách nhà nước</w:t>
      </w:r>
      <w:r w:rsidR="00961A73" w:rsidRPr="0043163F">
        <w:rPr>
          <w:rFonts w:ascii="Times New Roman" w:hAnsi="Times New Roman"/>
          <w:i/>
          <w:iCs/>
          <w:szCs w:val="28"/>
        </w:rPr>
        <w:t>;</w:t>
      </w:r>
      <w:r w:rsidR="002874B5" w:rsidRPr="0043163F">
        <w:rPr>
          <w:rFonts w:ascii="Times New Roman" w:hAnsi="Times New Roman"/>
          <w:i/>
          <w:iCs/>
          <w:szCs w:val="28"/>
          <w:lang w:val="vi-VN"/>
        </w:rPr>
        <w:t xml:space="preserve"> Luật Quản lý, sử dụng tài sản công</w:t>
      </w:r>
      <w:r w:rsidR="00961A73" w:rsidRPr="0043163F">
        <w:rPr>
          <w:rFonts w:ascii="Times New Roman" w:hAnsi="Times New Roman"/>
          <w:i/>
          <w:iCs/>
          <w:szCs w:val="28"/>
        </w:rPr>
        <w:t>;</w:t>
      </w:r>
      <w:r w:rsidR="002874B5" w:rsidRPr="0043163F">
        <w:rPr>
          <w:rFonts w:ascii="Times New Roman" w:hAnsi="Times New Roman"/>
          <w:i/>
          <w:iCs/>
          <w:szCs w:val="28"/>
          <w:lang w:val="vi-VN"/>
        </w:rPr>
        <w:t xml:space="preserve"> Luật Quản lý thuế</w:t>
      </w:r>
      <w:r w:rsidR="00961A73" w:rsidRPr="0043163F">
        <w:rPr>
          <w:rFonts w:ascii="Times New Roman" w:hAnsi="Times New Roman"/>
          <w:i/>
          <w:iCs/>
          <w:szCs w:val="28"/>
        </w:rPr>
        <w:t>;</w:t>
      </w:r>
      <w:r w:rsidR="002874B5" w:rsidRPr="0043163F">
        <w:rPr>
          <w:rFonts w:ascii="Times New Roman" w:hAnsi="Times New Roman"/>
          <w:i/>
          <w:iCs/>
          <w:szCs w:val="28"/>
          <w:lang w:val="vi-VN"/>
        </w:rPr>
        <w:t xml:space="preserve"> Luật Thuế thu nhập cá nhân, Luật Dự trữ quốc gia, Luật Xử lý vi phạm hành chính ngày 29/11/2024;</w:t>
      </w:r>
    </w:p>
    <w:p w14:paraId="61EC86C1" w14:textId="0D6CF7EF" w:rsidR="00D07AB3" w:rsidRPr="0043163F" w:rsidRDefault="00D07AB3" w:rsidP="00DC1F1E">
      <w:pPr>
        <w:spacing w:before="120" w:after="120"/>
        <w:ind w:firstLine="720"/>
        <w:jc w:val="both"/>
        <w:rPr>
          <w:rFonts w:ascii="Times New Roman" w:hAnsi="Times New Roman"/>
          <w:i/>
          <w:iCs/>
          <w:szCs w:val="28"/>
        </w:rPr>
      </w:pPr>
      <w:r w:rsidRPr="0043163F">
        <w:rPr>
          <w:rFonts w:ascii="Times New Roman" w:hAnsi="Times New Roman"/>
          <w:i/>
          <w:iCs/>
          <w:szCs w:val="28"/>
        </w:rPr>
        <w:t>C</w:t>
      </w:r>
      <w:r w:rsidRPr="0043163F">
        <w:rPr>
          <w:rFonts w:ascii="Times New Roman" w:hAnsi="Times New Roman" w:hint="eastAsia"/>
          <w:i/>
          <w:iCs/>
          <w:szCs w:val="28"/>
        </w:rPr>
        <w:t>ă</w:t>
      </w:r>
      <w:r w:rsidRPr="0043163F">
        <w:rPr>
          <w:rFonts w:ascii="Times New Roman" w:hAnsi="Times New Roman"/>
          <w:i/>
          <w:iCs/>
          <w:szCs w:val="28"/>
        </w:rPr>
        <w:t xml:space="preserve">n cứ Luật </w:t>
      </w:r>
      <w:r w:rsidR="005A026F" w:rsidRPr="0043163F">
        <w:rPr>
          <w:rFonts w:ascii="Times New Roman" w:hAnsi="Times New Roman"/>
          <w:i/>
          <w:iCs/>
          <w:szCs w:val="28"/>
        </w:rPr>
        <w:t>S</w:t>
      </w:r>
      <w:r w:rsidRPr="0043163F">
        <w:rPr>
          <w:rFonts w:ascii="Times New Roman" w:hAnsi="Times New Roman"/>
          <w:i/>
          <w:iCs/>
          <w:szCs w:val="28"/>
        </w:rPr>
        <w:t xml:space="preserve">ửa </w:t>
      </w:r>
      <w:r w:rsidRPr="0043163F">
        <w:rPr>
          <w:rFonts w:ascii="Times New Roman" w:hAnsi="Times New Roman" w:hint="eastAsia"/>
          <w:i/>
          <w:iCs/>
          <w:szCs w:val="28"/>
        </w:rPr>
        <w:t>đ</w:t>
      </w:r>
      <w:r w:rsidRPr="0043163F">
        <w:rPr>
          <w:rFonts w:ascii="Times New Roman" w:hAnsi="Times New Roman"/>
          <w:i/>
          <w:iCs/>
          <w:szCs w:val="28"/>
        </w:rPr>
        <w:t xml:space="preserve">ổi, bổ sung một số </w:t>
      </w:r>
      <w:r w:rsidRPr="0043163F">
        <w:rPr>
          <w:rFonts w:ascii="Times New Roman" w:hAnsi="Times New Roman" w:hint="eastAsia"/>
          <w:i/>
          <w:iCs/>
          <w:szCs w:val="28"/>
        </w:rPr>
        <w:t>đ</w:t>
      </w:r>
      <w:r w:rsidRPr="0043163F">
        <w:rPr>
          <w:rFonts w:ascii="Times New Roman" w:hAnsi="Times New Roman"/>
          <w:i/>
          <w:iCs/>
          <w:szCs w:val="28"/>
        </w:rPr>
        <w:t xml:space="preserve">iều của Luật Quy hoạch, Luật </w:t>
      </w:r>
      <w:r w:rsidRPr="0043163F">
        <w:rPr>
          <w:rFonts w:ascii="Times New Roman" w:hAnsi="Times New Roman" w:hint="eastAsia"/>
          <w:i/>
          <w:iCs/>
          <w:szCs w:val="28"/>
        </w:rPr>
        <w:t>Đ</w:t>
      </w:r>
      <w:r w:rsidRPr="0043163F">
        <w:rPr>
          <w:rFonts w:ascii="Times New Roman" w:hAnsi="Times New Roman"/>
          <w:i/>
          <w:iCs/>
          <w:szCs w:val="28"/>
        </w:rPr>
        <w:t>ầu t</w:t>
      </w:r>
      <w:r w:rsidRPr="0043163F">
        <w:rPr>
          <w:rFonts w:ascii="Times New Roman" w:hAnsi="Times New Roman" w:hint="eastAsia"/>
          <w:i/>
          <w:iCs/>
          <w:szCs w:val="28"/>
        </w:rPr>
        <w:t>ư</w:t>
      </w:r>
      <w:r w:rsidRPr="0043163F">
        <w:rPr>
          <w:rFonts w:ascii="Times New Roman" w:hAnsi="Times New Roman"/>
          <w:i/>
          <w:iCs/>
          <w:szCs w:val="28"/>
        </w:rPr>
        <w:t xml:space="preserve">, Luật </w:t>
      </w:r>
      <w:r w:rsidRPr="0043163F">
        <w:rPr>
          <w:rFonts w:ascii="Times New Roman" w:hAnsi="Times New Roman" w:hint="eastAsia"/>
          <w:i/>
          <w:iCs/>
          <w:szCs w:val="28"/>
        </w:rPr>
        <w:t>Đ</w:t>
      </w:r>
      <w:r w:rsidRPr="0043163F">
        <w:rPr>
          <w:rFonts w:ascii="Times New Roman" w:hAnsi="Times New Roman"/>
          <w:i/>
          <w:iCs/>
          <w:szCs w:val="28"/>
        </w:rPr>
        <w:t>ầu t</w:t>
      </w:r>
      <w:r w:rsidRPr="0043163F">
        <w:rPr>
          <w:rFonts w:ascii="Times New Roman" w:hAnsi="Times New Roman" w:hint="eastAsia"/>
          <w:i/>
          <w:iCs/>
          <w:szCs w:val="28"/>
        </w:rPr>
        <w:t>ư</w:t>
      </w:r>
      <w:r w:rsidRPr="0043163F">
        <w:rPr>
          <w:rFonts w:ascii="Times New Roman" w:hAnsi="Times New Roman"/>
          <w:i/>
          <w:iCs/>
          <w:szCs w:val="28"/>
        </w:rPr>
        <w:t xml:space="preserve"> theo ph</w:t>
      </w:r>
      <w:r w:rsidRPr="0043163F">
        <w:rPr>
          <w:rFonts w:ascii="Times New Roman" w:hAnsi="Times New Roman" w:hint="eastAsia"/>
          <w:i/>
          <w:iCs/>
          <w:szCs w:val="28"/>
        </w:rPr>
        <w:t>ươ</w:t>
      </w:r>
      <w:r w:rsidRPr="0043163F">
        <w:rPr>
          <w:rFonts w:ascii="Times New Roman" w:hAnsi="Times New Roman"/>
          <w:i/>
          <w:iCs/>
          <w:szCs w:val="28"/>
        </w:rPr>
        <w:t xml:space="preserve">ng thức </w:t>
      </w:r>
      <w:r w:rsidRPr="0043163F">
        <w:rPr>
          <w:rFonts w:ascii="Times New Roman" w:hAnsi="Times New Roman" w:hint="eastAsia"/>
          <w:i/>
          <w:iCs/>
          <w:szCs w:val="28"/>
        </w:rPr>
        <w:t>đ</w:t>
      </w:r>
      <w:r w:rsidRPr="0043163F">
        <w:rPr>
          <w:rFonts w:ascii="Times New Roman" w:hAnsi="Times New Roman"/>
          <w:i/>
          <w:iCs/>
          <w:szCs w:val="28"/>
        </w:rPr>
        <w:t>ối tác công t</w:t>
      </w:r>
      <w:r w:rsidRPr="0043163F">
        <w:rPr>
          <w:rFonts w:ascii="Times New Roman" w:hAnsi="Times New Roman" w:hint="eastAsia"/>
          <w:i/>
          <w:iCs/>
          <w:szCs w:val="28"/>
        </w:rPr>
        <w:t>ư</w:t>
      </w:r>
      <w:r w:rsidRPr="0043163F">
        <w:rPr>
          <w:rFonts w:ascii="Times New Roman" w:hAnsi="Times New Roman"/>
          <w:i/>
          <w:iCs/>
          <w:szCs w:val="28"/>
        </w:rPr>
        <w:t xml:space="preserve"> và Luật </w:t>
      </w:r>
      <w:r w:rsidRPr="0043163F">
        <w:rPr>
          <w:rFonts w:ascii="Times New Roman" w:hAnsi="Times New Roman" w:hint="eastAsia"/>
          <w:i/>
          <w:iCs/>
          <w:szCs w:val="28"/>
        </w:rPr>
        <w:t>Đ</w:t>
      </w:r>
      <w:r w:rsidRPr="0043163F">
        <w:rPr>
          <w:rFonts w:ascii="Times New Roman" w:hAnsi="Times New Roman"/>
          <w:i/>
          <w:iCs/>
          <w:szCs w:val="28"/>
        </w:rPr>
        <w:t>ấu thầu ngày 29/11/2024;</w:t>
      </w:r>
    </w:p>
    <w:p w14:paraId="0EF37127" w14:textId="502C6D16" w:rsidR="005032BB" w:rsidRPr="0043163F" w:rsidRDefault="00380513" w:rsidP="00DC1F1E">
      <w:pPr>
        <w:spacing w:before="120" w:after="120"/>
        <w:ind w:firstLine="720"/>
        <w:jc w:val="both"/>
        <w:rPr>
          <w:rFonts w:ascii="Times New Roman" w:hAnsi="Times New Roman"/>
          <w:i/>
          <w:iCs/>
          <w:szCs w:val="28"/>
        </w:rPr>
      </w:pPr>
      <w:r w:rsidRPr="0043163F">
        <w:rPr>
          <w:rFonts w:ascii="Times New Roman" w:hAnsi="Times New Roman"/>
          <w:i/>
          <w:iCs/>
          <w:szCs w:val="28"/>
        </w:rPr>
        <w:t>C</w:t>
      </w:r>
      <w:r w:rsidRPr="0043163F">
        <w:rPr>
          <w:rFonts w:ascii="Times New Roman" w:hAnsi="Times New Roman" w:hint="eastAsia"/>
          <w:i/>
          <w:iCs/>
          <w:szCs w:val="28"/>
        </w:rPr>
        <w:t>ă</w:t>
      </w:r>
      <w:r w:rsidRPr="0043163F">
        <w:rPr>
          <w:rFonts w:ascii="Times New Roman" w:hAnsi="Times New Roman"/>
          <w:i/>
          <w:iCs/>
          <w:szCs w:val="28"/>
        </w:rPr>
        <w:t xml:space="preserve">n cứ </w:t>
      </w:r>
      <w:r w:rsidR="002874B5" w:rsidRPr="0043163F">
        <w:rPr>
          <w:rFonts w:ascii="Times New Roman" w:hAnsi="Times New Roman"/>
          <w:i/>
          <w:iCs/>
          <w:szCs w:val="28"/>
          <w:lang w:val="vi-VN"/>
        </w:rPr>
        <w:t xml:space="preserve">Luật Sửa đổi, bổ sung một số điều của Luật Đấu thầu, Luật Đầu tư theo phương thức đối tác công tư, Luật Hải quan, Luật Thuế giá trị gia tăng, Luật Thuế xuất khẩu, </w:t>
      </w:r>
      <w:r w:rsidR="009D69FF" w:rsidRPr="0043163F">
        <w:rPr>
          <w:rFonts w:ascii="Times New Roman" w:hAnsi="Times New Roman"/>
          <w:i/>
          <w:iCs/>
          <w:szCs w:val="28"/>
        </w:rPr>
        <w:t xml:space="preserve">thuế </w:t>
      </w:r>
      <w:r w:rsidR="002874B5" w:rsidRPr="0043163F">
        <w:rPr>
          <w:rFonts w:ascii="Times New Roman" w:hAnsi="Times New Roman"/>
          <w:i/>
          <w:iCs/>
          <w:szCs w:val="28"/>
          <w:lang w:val="vi-VN"/>
        </w:rPr>
        <w:t>nhập khẩu, Luật Đầu tư, Luật Đầu tư công, Luật Quản lý</w:t>
      </w:r>
      <w:r w:rsidR="009D69FF" w:rsidRPr="0043163F">
        <w:rPr>
          <w:rFonts w:ascii="Times New Roman" w:hAnsi="Times New Roman"/>
          <w:i/>
          <w:iCs/>
          <w:szCs w:val="28"/>
        </w:rPr>
        <w:t>,</w:t>
      </w:r>
      <w:r w:rsidR="002874B5" w:rsidRPr="0043163F">
        <w:rPr>
          <w:rFonts w:ascii="Times New Roman" w:hAnsi="Times New Roman"/>
          <w:i/>
          <w:iCs/>
          <w:szCs w:val="28"/>
          <w:lang w:val="vi-VN"/>
        </w:rPr>
        <w:t xml:space="preserve"> sử dụng tài sản công ngày 25/6/2025;</w:t>
      </w:r>
    </w:p>
    <w:p w14:paraId="293CFBB9" w14:textId="5461EA3B" w:rsidR="00921DE3" w:rsidRPr="0043163F" w:rsidRDefault="00921DE3" w:rsidP="00DC1F1E">
      <w:pPr>
        <w:pStyle w:val="ListBullet"/>
        <w:widowControl w:val="0"/>
        <w:numPr>
          <w:ilvl w:val="0"/>
          <w:numId w:val="0"/>
        </w:numPr>
        <w:tabs>
          <w:tab w:val="left" w:pos="0"/>
        </w:tabs>
        <w:spacing w:before="120" w:after="120"/>
        <w:ind w:firstLine="720"/>
        <w:jc w:val="both"/>
        <w:rPr>
          <w:i/>
          <w:iCs/>
          <w:spacing w:val="-4"/>
          <w:sz w:val="28"/>
          <w:szCs w:val="28"/>
          <w:lang w:val="nl-NL"/>
        </w:rPr>
      </w:pPr>
      <w:r w:rsidRPr="0043163F">
        <w:rPr>
          <w:i/>
          <w:iCs/>
          <w:spacing w:val="-4"/>
          <w:sz w:val="28"/>
          <w:szCs w:val="28"/>
          <w:lang w:val="nl-NL"/>
        </w:rPr>
        <w:t>Căn cứ Nghị quyết số 72/NQ-TW ngày 09</w:t>
      </w:r>
      <w:r w:rsidRPr="0043163F">
        <w:rPr>
          <w:i/>
          <w:iCs/>
          <w:spacing w:val="-4"/>
          <w:sz w:val="28"/>
          <w:szCs w:val="28"/>
        </w:rPr>
        <w:t>/</w:t>
      </w:r>
      <w:r w:rsidRPr="0043163F">
        <w:rPr>
          <w:i/>
          <w:iCs/>
          <w:spacing w:val="-4"/>
          <w:sz w:val="28"/>
          <w:szCs w:val="28"/>
          <w:lang w:val="nl-NL"/>
        </w:rPr>
        <w:t>9</w:t>
      </w:r>
      <w:r w:rsidRPr="0043163F">
        <w:rPr>
          <w:i/>
          <w:iCs/>
          <w:spacing w:val="-4"/>
          <w:sz w:val="28"/>
          <w:szCs w:val="28"/>
        </w:rPr>
        <w:t>/</w:t>
      </w:r>
      <w:r w:rsidRPr="0043163F">
        <w:rPr>
          <w:i/>
          <w:iCs/>
          <w:spacing w:val="-4"/>
          <w:sz w:val="28"/>
          <w:szCs w:val="28"/>
          <w:lang w:val="nl-NL"/>
        </w:rPr>
        <w:t xml:space="preserve">2025 của Bộ Chính trị về một số giải pháp đột phá, tăng cường bảo vệ, chăm sóc và nâng cao sức khỏe Nhân dân; </w:t>
      </w:r>
    </w:p>
    <w:p w14:paraId="3E522558" w14:textId="1BD3E344" w:rsidR="00321A0C" w:rsidRPr="0043163F" w:rsidRDefault="00321A0C" w:rsidP="00DC1F1E">
      <w:pPr>
        <w:pStyle w:val="ListBullet"/>
        <w:widowControl w:val="0"/>
        <w:numPr>
          <w:ilvl w:val="0"/>
          <w:numId w:val="0"/>
        </w:numPr>
        <w:tabs>
          <w:tab w:val="left" w:pos="0"/>
        </w:tabs>
        <w:spacing w:before="120" w:after="120"/>
        <w:ind w:firstLine="720"/>
        <w:jc w:val="both"/>
        <w:rPr>
          <w:i/>
          <w:iCs/>
          <w:sz w:val="28"/>
          <w:szCs w:val="28"/>
          <w:shd w:val="clear" w:color="auto" w:fill="FFFFFF"/>
          <w:lang w:val="vi-VN"/>
        </w:rPr>
      </w:pPr>
      <w:bookmarkStart w:id="2" w:name="_Hlk212035287"/>
      <w:r w:rsidRPr="0043163F">
        <w:rPr>
          <w:i/>
          <w:iCs/>
          <w:sz w:val="28"/>
          <w:szCs w:val="28"/>
          <w:lang w:val="nl-NL"/>
        </w:rPr>
        <w:t>Căn cứ Nghị định số 98/2025/NĐ-CP ngày 06</w:t>
      </w:r>
      <w:r w:rsidR="005F2A60" w:rsidRPr="0043163F">
        <w:rPr>
          <w:i/>
          <w:iCs/>
          <w:sz w:val="28"/>
          <w:szCs w:val="28"/>
          <w:lang w:val="nl-NL"/>
        </w:rPr>
        <w:t>/</w:t>
      </w:r>
      <w:r w:rsidRPr="0043163F">
        <w:rPr>
          <w:i/>
          <w:iCs/>
          <w:sz w:val="28"/>
          <w:szCs w:val="28"/>
          <w:lang w:val="nl-NL"/>
        </w:rPr>
        <w:t>5</w:t>
      </w:r>
      <w:r w:rsidR="005F2A60" w:rsidRPr="0043163F">
        <w:rPr>
          <w:i/>
          <w:iCs/>
          <w:sz w:val="28"/>
          <w:szCs w:val="28"/>
          <w:lang w:val="nl-NL"/>
        </w:rPr>
        <w:t>/</w:t>
      </w:r>
      <w:r w:rsidRPr="0043163F">
        <w:rPr>
          <w:i/>
          <w:iCs/>
          <w:sz w:val="28"/>
          <w:szCs w:val="28"/>
          <w:lang w:val="nl-NL"/>
        </w:rPr>
        <w:t xml:space="preserve">2025 của Chính phủ </w:t>
      </w:r>
      <w:r w:rsidRPr="0043163F">
        <w:rPr>
          <w:i/>
          <w:iCs/>
          <w:sz w:val="28"/>
          <w:szCs w:val="28"/>
          <w:shd w:val="clear" w:color="auto" w:fill="FFFFFF"/>
          <w:lang w:val="pt-BR"/>
        </w:rPr>
        <w:t>quy định việc lập dự toán, quản lý, sử dụng và quyết toán chi thường xuyên ngân sách nhà nước để mua sắm, sửa chữa, cải tạo, nâng cấp tài sản, trang thiết bị; chi thuê hàng hoá, dịch vụ; sửa chữa, cải tạo, nâng cấp, mở rộng, xây dựng mới hạng mục công trình trong các dự án đã đầu tư xây dựng và các nhiệm vụ cần thiết khác;</w:t>
      </w:r>
    </w:p>
    <w:bookmarkEnd w:id="2"/>
    <w:p w14:paraId="4E81B523" w14:textId="62BBE8BC" w:rsidR="00BE1626" w:rsidRPr="0043163F" w:rsidRDefault="002874B5" w:rsidP="00DC1F1E">
      <w:pPr>
        <w:pStyle w:val="ListBullet"/>
        <w:widowControl w:val="0"/>
        <w:numPr>
          <w:ilvl w:val="0"/>
          <w:numId w:val="0"/>
        </w:numPr>
        <w:tabs>
          <w:tab w:val="left" w:pos="0"/>
        </w:tabs>
        <w:spacing w:before="120" w:after="120"/>
        <w:ind w:firstLine="720"/>
        <w:jc w:val="both"/>
        <w:rPr>
          <w:i/>
          <w:iCs/>
          <w:sz w:val="28"/>
          <w:szCs w:val="28"/>
          <w:lang w:val="vi-VN"/>
        </w:rPr>
      </w:pPr>
      <w:r w:rsidRPr="0043163F">
        <w:rPr>
          <w:i/>
          <w:iCs/>
          <w:sz w:val="28"/>
          <w:szCs w:val="28"/>
          <w:lang w:val="nl-NL"/>
        </w:rPr>
        <w:t>Căn cứ</w:t>
      </w:r>
      <w:r w:rsidRPr="0043163F">
        <w:rPr>
          <w:i/>
          <w:iCs/>
          <w:sz w:val="28"/>
          <w:szCs w:val="28"/>
          <w:lang w:val="vi-VN"/>
        </w:rPr>
        <w:t xml:space="preserve"> Nghị</w:t>
      </w:r>
      <w:r w:rsidR="00033C0B" w:rsidRPr="0043163F">
        <w:rPr>
          <w:i/>
          <w:iCs/>
          <w:sz w:val="28"/>
          <w:szCs w:val="28"/>
          <w:lang w:val="vi-VN"/>
        </w:rPr>
        <w:t xml:space="preserve"> định số 186/2025/NĐ-CP ngày 01</w:t>
      </w:r>
      <w:r w:rsidR="00921DE3" w:rsidRPr="0043163F">
        <w:rPr>
          <w:i/>
          <w:iCs/>
          <w:sz w:val="28"/>
          <w:szCs w:val="28"/>
          <w:lang w:val="vi-VN"/>
        </w:rPr>
        <w:t>/</w:t>
      </w:r>
      <w:r w:rsidR="00033C0B" w:rsidRPr="0043163F">
        <w:rPr>
          <w:i/>
          <w:iCs/>
          <w:sz w:val="28"/>
          <w:szCs w:val="28"/>
          <w:lang w:val="vi-VN"/>
        </w:rPr>
        <w:t>7</w:t>
      </w:r>
      <w:r w:rsidR="00921DE3" w:rsidRPr="0043163F">
        <w:rPr>
          <w:i/>
          <w:iCs/>
          <w:sz w:val="28"/>
          <w:szCs w:val="28"/>
          <w:lang w:val="vi-VN"/>
        </w:rPr>
        <w:t>/</w:t>
      </w:r>
      <w:r w:rsidRPr="0043163F">
        <w:rPr>
          <w:i/>
          <w:iCs/>
          <w:sz w:val="28"/>
          <w:szCs w:val="28"/>
          <w:lang w:val="vi-VN"/>
        </w:rPr>
        <w:t>2025 của Chính phủ</w:t>
      </w:r>
      <w:r w:rsidR="005A7447" w:rsidRPr="0043163F">
        <w:rPr>
          <w:i/>
          <w:iCs/>
          <w:sz w:val="28"/>
          <w:szCs w:val="28"/>
          <w:lang w:val="vi-VN"/>
        </w:rPr>
        <w:t xml:space="preserve"> quy </w:t>
      </w:r>
      <w:r w:rsidR="005A7447" w:rsidRPr="0043163F">
        <w:rPr>
          <w:rFonts w:hint="eastAsia"/>
          <w:i/>
          <w:iCs/>
          <w:sz w:val="28"/>
          <w:szCs w:val="28"/>
          <w:lang w:val="vi-VN"/>
        </w:rPr>
        <w:t>đ</w:t>
      </w:r>
      <w:r w:rsidR="005A7447" w:rsidRPr="0043163F">
        <w:rPr>
          <w:i/>
          <w:iCs/>
          <w:sz w:val="28"/>
          <w:szCs w:val="28"/>
          <w:lang w:val="vi-VN"/>
        </w:rPr>
        <w:t xml:space="preserve">ịnh chi tiết một số </w:t>
      </w:r>
      <w:r w:rsidR="005A7447" w:rsidRPr="0043163F">
        <w:rPr>
          <w:rFonts w:hint="eastAsia"/>
          <w:i/>
          <w:iCs/>
          <w:sz w:val="28"/>
          <w:szCs w:val="28"/>
          <w:lang w:val="vi-VN"/>
        </w:rPr>
        <w:t>đ</w:t>
      </w:r>
      <w:r w:rsidR="005A7447" w:rsidRPr="0043163F">
        <w:rPr>
          <w:i/>
          <w:iCs/>
          <w:sz w:val="28"/>
          <w:szCs w:val="28"/>
          <w:lang w:val="vi-VN"/>
        </w:rPr>
        <w:t>iều</w:t>
      </w:r>
      <w:r w:rsidRPr="0043163F">
        <w:rPr>
          <w:i/>
          <w:iCs/>
          <w:sz w:val="28"/>
          <w:szCs w:val="28"/>
          <w:lang w:val="vi-VN"/>
        </w:rPr>
        <w:t xml:space="preserve"> </w:t>
      </w:r>
      <w:r w:rsidR="005A7447" w:rsidRPr="0043163F">
        <w:rPr>
          <w:i/>
          <w:iCs/>
          <w:sz w:val="28"/>
          <w:szCs w:val="28"/>
          <w:lang w:val="vi-VN"/>
        </w:rPr>
        <w:t>của</w:t>
      </w:r>
      <w:r w:rsidRPr="0043163F">
        <w:rPr>
          <w:i/>
          <w:iCs/>
          <w:sz w:val="28"/>
          <w:szCs w:val="28"/>
          <w:lang w:val="vi-VN"/>
        </w:rPr>
        <w:t xml:space="preserve"> Luật Quản lý, sử dụng tài sản công; </w:t>
      </w:r>
    </w:p>
    <w:p w14:paraId="430C4CAE" w14:textId="138CFCFC" w:rsidR="002874B5" w:rsidRPr="0043163F" w:rsidRDefault="00BE1626" w:rsidP="00DC1F1E">
      <w:pPr>
        <w:pStyle w:val="ListBullet"/>
        <w:widowControl w:val="0"/>
        <w:numPr>
          <w:ilvl w:val="0"/>
          <w:numId w:val="0"/>
        </w:numPr>
        <w:tabs>
          <w:tab w:val="left" w:pos="0"/>
        </w:tabs>
        <w:spacing w:before="120" w:after="120"/>
        <w:ind w:firstLine="720"/>
        <w:jc w:val="both"/>
        <w:rPr>
          <w:i/>
          <w:iCs/>
          <w:sz w:val="28"/>
          <w:szCs w:val="28"/>
          <w:lang w:val="vi-VN"/>
        </w:rPr>
      </w:pPr>
      <w:r w:rsidRPr="0043163F">
        <w:rPr>
          <w:i/>
          <w:iCs/>
          <w:sz w:val="28"/>
          <w:szCs w:val="28"/>
          <w:lang w:val="vi-VN"/>
        </w:rPr>
        <w:t>C</w:t>
      </w:r>
      <w:r w:rsidRPr="0043163F">
        <w:rPr>
          <w:rFonts w:hint="eastAsia"/>
          <w:i/>
          <w:iCs/>
          <w:sz w:val="28"/>
          <w:szCs w:val="28"/>
          <w:lang w:val="vi-VN"/>
        </w:rPr>
        <w:t>ă</w:t>
      </w:r>
      <w:r w:rsidRPr="0043163F">
        <w:rPr>
          <w:i/>
          <w:iCs/>
          <w:sz w:val="28"/>
          <w:szCs w:val="28"/>
          <w:lang w:val="vi-VN"/>
        </w:rPr>
        <w:t xml:space="preserve">n cứ </w:t>
      </w:r>
      <w:r w:rsidR="002874B5" w:rsidRPr="0043163F">
        <w:rPr>
          <w:i/>
          <w:iCs/>
          <w:sz w:val="28"/>
          <w:szCs w:val="28"/>
          <w:lang w:val="vi-VN"/>
        </w:rPr>
        <w:t>Nghị định số 214/2025/NĐ-CP ngày 04/8/2025 của Chính phủ quy định chi tiết một số điều và biện pháp thi hành Luật Đấu thầu về lựa chọn nhà thầu;</w:t>
      </w:r>
    </w:p>
    <w:p w14:paraId="14B0A633" w14:textId="46B138E3" w:rsidR="00D726B6" w:rsidRPr="0043163F" w:rsidRDefault="00D726B6" w:rsidP="00DC1F1E">
      <w:pPr>
        <w:pStyle w:val="ListBullet"/>
        <w:widowControl w:val="0"/>
        <w:numPr>
          <w:ilvl w:val="0"/>
          <w:numId w:val="0"/>
        </w:numPr>
        <w:tabs>
          <w:tab w:val="left" w:pos="0"/>
        </w:tabs>
        <w:spacing w:before="120" w:after="120"/>
        <w:ind w:firstLine="720"/>
        <w:jc w:val="both"/>
        <w:rPr>
          <w:i/>
          <w:iCs/>
          <w:spacing w:val="-4"/>
          <w:sz w:val="28"/>
          <w:szCs w:val="28"/>
          <w:lang w:val="vi-VN"/>
        </w:rPr>
      </w:pPr>
      <w:r w:rsidRPr="0043163F">
        <w:rPr>
          <w:i/>
          <w:iCs/>
          <w:spacing w:val="-4"/>
          <w:sz w:val="28"/>
          <w:szCs w:val="28"/>
          <w:lang w:val="nl-NL"/>
        </w:rPr>
        <w:t xml:space="preserve">Căn cứ </w:t>
      </w:r>
      <w:r w:rsidRPr="0043163F">
        <w:rPr>
          <w:bCs/>
          <w:i/>
          <w:iCs/>
          <w:spacing w:val="-4"/>
          <w:sz w:val="28"/>
          <w:szCs w:val="28"/>
          <w:lang w:val="vi-VN"/>
        </w:rPr>
        <w:t xml:space="preserve">Nghị định </w:t>
      </w:r>
      <w:r w:rsidR="0053780C" w:rsidRPr="0043163F">
        <w:rPr>
          <w:bCs/>
          <w:i/>
          <w:iCs/>
          <w:spacing w:val="-4"/>
          <w:sz w:val="28"/>
          <w:szCs w:val="28"/>
          <w:lang w:val="vi-VN"/>
        </w:rPr>
        <w:t xml:space="preserve">số </w:t>
      </w:r>
      <w:r w:rsidRPr="0043163F">
        <w:rPr>
          <w:bCs/>
          <w:i/>
          <w:iCs/>
          <w:spacing w:val="-4"/>
          <w:sz w:val="28"/>
          <w:szCs w:val="28"/>
          <w:lang w:val="vi-VN"/>
        </w:rPr>
        <w:t>163/2025/NĐ-CP ngày 29</w:t>
      </w:r>
      <w:r w:rsidR="0053780C" w:rsidRPr="0043163F">
        <w:rPr>
          <w:bCs/>
          <w:i/>
          <w:iCs/>
          <w:spacing w:val="-4"/>
          <w:sz w:val="28"/>
          <w:szCs w:val="28"/>
          <w:lang w:val="vi-VN"/>
        </w:rPr>
        <w:t>/</w:t>
      </w:r>
      <w:r w:rsidRPr="0043163F">
        <w:rPr>
          <w:bCs/>
          <w:i/>
          <w:iCs/>
          <w:spacing w:val="-4"/>
          <w:sz w:val="28"/>
          <w:szCs w:val="28"/>
          <w:lang w:val="vi-VN"/>
        </w:rPr>
        <w:t>6</w:t>
      </w:r>
      <w:r w:rsidR="0053780C" w:rsidRPr="0043163F">
        <w:rPr>
          <w:bCs/>
          <w:i/>
          <w:iCs/>
          <w:spacing w:val="-4"/>
          <w:sz w:val="28"/>
          <w:szCs w:val="28"/>
          <w:lang w:val="vi-VN"/>
        </w:rPr>
        <w:t>/</w:t>
      </w:r>
      <w:r w:rsidRPr="0043163F">
        <w:rPr>
          <w:bCs/>
          <w:i/>
          <w:iCs/>
          <w:spacing w:val="-4"/>
          <w:sz w:val="28"/>
          <w:szCs w:val="28"/>
          <w:lang w:val="vi-VN"/>
        </w:rPr>
        <w:t xml:space="preserve">2025 của Chính </w:t>
      </w:r>
      <w:r w:rsidR="0053780C" w:rsidRPr="0043163F">
        <w:rPr>
          <w:bCs/>
          <w:i/>
          <w:iCs/>
          <w:spacing w:val="-4"/>
          <w:sz w:val="28"/>
          <w:szCs w:val="28"/>
          <w:lang w:val="vi-VN"/>
        </w:rPr>
        <w:t>p</w:t>
      </w:r>
      <w:r w:rsidRPr="0043163F">
        <w:rPr>
          <w:bCs/>
          <w:i/>
          <w:iCs/>
          <w:spacing w:val="-4"/>
          <w:sz w:val="28"/>
          <w:szCs w:val="28"/>
          <w:lang w:val="vi-VN"/>
        </w:rPr>
        <w:t>hủ quy định chi tiết một số điều và biện pháp để tổ chức</w:t>
      </w:r>
      <w:r w:rsidR="0053780C" w:rsidRPr="0043163F">
        <w:rPr>
          <w:bCs/>
          <w:i/>
          <w:iCs/>
          <w:spacing w:val="-4"/>
          <w:sz w:val="28"/>
          <w:szCs w:val="28"/>
          <w:lang w:val="vi-VN"/>
        </w:rPr>
        <w:t>,</w:t>
      </w:r>
      <w:r w:rsidRPr="0043163F">
        <w:rPr>
          <w:bCs/>
          <w:i/>
          <w:iCs/>
          <w:spacing w:val="-4"/>
          <w:sz w:val="28"/>
          <w:szCs w:val="28"/>
          <w:lang w:val="vi-VN"/>
        </w:rPr>
        <w:t xml:space="preserve"> hướng dẫn thi hành Luật Dược</w:t>
      </w:r>
      <w:r w:rsidR="0053780C" w:rsidRPr="0043163F">
        <w:rPr>
          <w:bCs/>
          <w:i/>
          <w:iCs/>
          <w:spacing w:val="-4"/>
          <w:sz w:val="28"/>
          <w:szCs w:val="28"/>
          <w:lang w:val="vi-VN"/>
        </w:rPr>
        <w:t>;</w:t>
      </w:r>
    </w:p>
    <w:p w14:paraId="20EDE356" w14:textId="69CF1569" w:rsidR="006F5FBA" w:rsidRPr="0043163F" w:rsidRDefault="006F5FBA" w:rsidP="00DC1F1E">
      <w:pPr>
        <w:spacing w:before="120" w:after="120"/>
        <w:ind w:firstLine="720"/>
        <w:jc w:val="both"/>
        <w:rPr>
          <w:rFonts w:ascii="Times New Roman" w:hAnsi="Times New Roman"/>
          <w:i/>
          <w:iCs/>
          <w:lang w:val="vi-VN"/>
        </w:rPr>
      </w:pPr>
      <w:bookmarkStart w:id="3" w:name="_Hlk212035302"/>
      <w:r w:rsidRPr="0043163F">
        <w:rPr>
          <w:rFonts w:ascii="Times New Roman" w:hAnsi="Times New Roman"/>
          <w:i/>
          <w:iCs/>
          <w:lang w:val="vi-VN"/>
        </w:rPr>
        <w:lastRenderedPageBreak/>
        <w:t>Căn cứ Nghị quyết số 15/2025/NQ-HDND ngày 2</w:t>
      </w:r>
      <w:r w:rsidR="008A3006" w:rsidRPr="0043163F">
        <w:rPr>
          <w:rFonts w:ascii="Times New Roman" w:hAnsi="Times New Roman"/>
          <w:i/>
          <w:iCs/>
          <w:lang w:val="vi-VN"/>
        </w:rPr>
        <w:t>5</w:t>
      </w:r>
      <w:r w:rsidR="007D740C" w:rsidRPr="0043163F">
        <w:rPr>
          <w:rFonts w:ascii="Times New Roman" w:hAnsi="Times New Roman"/>
          <w:i/>
          <w:iCs/>
          <w:lang w:val="vi-VN"/>
        </w:rPr>
        <w:t>/</w:t>
      </w:r>
      <w:r w:rsidR="008A3006" w:rsidRPr="0043163F">
        <w:rPr>
          <w:rFonts w:ascii="Times New Roman" w:hAnsi="Times New Roman"/>
          <w:i/>
          <w:iCs/>
          <w:lang w:val="vi-VN"/>
        </w:rPr>
        <w:t>6</w:t>
      </w:r>
      <w:r w:rsidR="007D740C" w:rsidRPr="0043163F">
        <w:rPr>
          <w:rFonts w:ascii="Times New Roman" w:hAnsi="Times New Roman"/>
          <w:i/>
          <w:iCs/>
          <w:lang w:val="vi-VN"/>
        </w:rPr>
        <w:t>/</w:t>
      </w:r>
      <w:r w:rsidRPr="0043163F">
        <w:rPr>
          <w:rFonts w:ascii="Times New Roman" w:hAnsi="Times New Roman"/>
          <w:i/>
          <w:iCs/>
          <w:lang w:val="vi-VN"/>
        </w:rPr>
        <w:t xml:space="preserve">2025 của Hội đồng nhân dân tỉnh Lạng Sơn </w:t>
      </w:r>
      <w:r w:rsidR="00165445" w:rsidRPr="0043163F">
        <w:rPr>
          <w:rFonts w:ascii="Times New Roman" w:hAnsi="Times New Roman"/>
          <w:i/>
          <w:iCs/>
          <w:lang w:val="vi-VN"/>
        </w:rPr>
        <w:t>q</w:t>
      </w:r>
      <w:r w:rsidRPr="0043163F">
        <w:rPr>
          <w:rFonts w:ascii="Times New Roman" w:hAnsi="Times New Roman"/>
          <w:i/>
          <w:iCs/>
          <w:lang w:val="vi-VN"/>
        </w:rPr>
        <w:t>uy định thẩm quyền quyết định phê duyệt nhiệm vụ và dự toán kinh phí thực hiện mua sắm, sửa chữa, cải tạo, nâng cấp tài sản, trang thiết bị; thuê hàng hoá, dịch vụ; sửa chữa, cải tạo, nâng cấp, mở rộng, xây dựng mới hạng mục công trình trong các dự án đã đầu tư xây dựng của cơ quan, đơn vị thuộc phạm vi quản lý của tỉnh Lạng Sơn</w:t>
      </w:r>
      <w:r w:rsidR="00776E55" w:rsidRPr="0043163F">
        <w:rPr>
          <w:rFonts w:ascii="Times New Roman" w:hAnsi="Times New Roman"/>
          <w:i/>
          <w:iCs/>
          <w:lang w:val="vi-VN"/>
        </w:rPr>
        <w:t>;</w:t>
      </w:r>
    </w:p>
    <w:p w14:paraId="727D9E4F" w14:textId="7E1C3649" w:rsidR="002874B5" w:rsidRPr="0043163F" w:rsidRDefault="002874B5" w:rsidP="00DC1F1E">
      <w:pPr>
        <w:spacing w:before="120" w:after="120"/>
        <w:ind w:firstLine="720"/>
        <w:jc w:val="both"/>
        <w:rPr>
          <w:rFonts w:ascii="Times New Roman" w:hAnsi="Times New Roman"/>
          <w:i/>
          <w:iCs/>
          <w:szCs w:val="28"/>
        </w:rPr>
      </w:pPr>
      <w:r w:rsidRPr="0043163F">
        <w:rPr>
          <w:rFonts w:ascii="Times New Roman" w:hAnsi="Times New Roman"/>
          <w:i/>
          <w:iCs/>
          <w:szCs w:val="28"/>
          <w:lang w:val="vi-VN"/>
        </w:rPr>
        <w:t>Căn cứ Quyết định số 25/2025/QĐ-UBND ngày 14</w:t>
      </w:r>
      <w:r w:rsidR="00ED713F" w:rsidRPr="0043163F">
        <w:rPr>
          <w:rFonts w:ascii="Times New Roman" w:hAnsi="Times New Roman"/>
          <w:i/>
          <w:iCs/>
          <w:szCs w:val="28"/>
          <w:lang w:val="vi-VN"/>
        </w:rPr>
        <w:t>/</w:t>
      </w:r>
      <w:r w:rsidRPr="0043163F">
        <w:rPr>
          <w:rFonts w:ascii="Times New Roman" w:hAnsi="Times New Roman"/>
          <w:i/>
          <w:iCs/>
          <w:szCs w:val="28"/>
          <w:lang w:val="vi-VN"/>
        </w:rPr>
        <w:t>3</w:t>
      </w:r>
      <w:r w:rsidR="00ED713F" w:rsidRPr="0043163F">
        <w:rPr>
          <w:rFonts w:ascii="Times New Roman" w:hAnsi="Times New Roman"/>
          <w:i/>
          <w:iCs/>
          <w:szCs w:val="28"/>
          <w:lang w:val="vi-VN"/>
        </w:rPr>
        <w:t>/</w:t>
      </w:r>
      <w:r w:rsidRPr="0043163F">
        <w:rPr>
          <w:rFonts w:ascii="Times New Roman" w:hAnsi="Times New Roman"/>
          <w:i/>
          <w:iCs/>
          <w:szCs w:val="28"/>
          <w:lang w:val="vi-VN"/>
        </w:rPr>
        <w:t xml:space="preserve">2025 của </w:t>
      </w:r>
      <w:r w:rsidR="00130247" w:rsidRPr="0043163F">
        <w:rPr>
          <w:rFonts w:ascii="Times New Roman" w:hAnsi="Times New Roman"/>
          <w:i/>
          <w:iCs/>
          <w:szCs w:val="28"/>
          <w:lang w:val="vi-VN"/>
        </w:rPr>
        <w:t>Ủy ban nhân dân</w:t>
      </w:r>
      <w:r w:rsidRPr="0043163F">
        <w:rPr>
          <w:rFonts w:ascii="Times New Roman" w:hAnsi="Times New Roman"/>
          <w:i/>
          <w:iCs/>
          <w:szCs w:val="28"/>
          <w:lang w:val="vi-VN"/>
        </w:rPr>
        <w:t xml:space="preserve"> tỉnh Lạng Sơn ban hành tiêu chuẩn, định mức sử dụng máy móc, thiết bị chuyên dùng thuộc lĩnh vực y tế đối với các đơn vị sự nghiệp y tế công lập và các Trạm Y tế xã, phường, thị trấn thuộc phạm vi quản lý của tỉnh Lạng Sơn;</w:t>
      </w:r>
    </w:p>
    <w:p w14:paraId="75F3637A" w14:textId="77777777" w:rsidR="00B964E0" w:rsidRPr="0043163F" w:rsidRDefault="00B964E0" w:rsidP="00B964E0">
      <w:pPr>
        <w:spacing w:before="120" w:after="120"/>
        <w:ind w:firstLine="720"/>
        <w:jc w:val="both"/>
        <w:rPr>
          <w:rFonts w:ascii="Times New Roman" w:hAnsi="Times New Roman"/>
          <w:i/>
          <w:iCs/>
          <w:szCs w:val="28"/>
        </w:rPr>
      </w:pPr>
      <w:r w:rsidRPr="0043163F">
        <w:rPr>
          <w:rFonts w:ascii="Times New Roman" w:hAnsi="Times New Roman"/>
          <w:i/>
          <w:iCs/>
          <w:szCs w:val="28"/>
        </w:rPr>
        <w:t>Căn cứ Quyết định phê duyệt kết quả lựa chọn nhà thầu của gói thầu mua sắm máy móc, thiết bị của một số đơn vị kiểm nghiệm thuốc trung ương và các tỉnh, thành phố;</w:t>
      </w:r>
    </w:p>
    <w:bookmarkEnd w:id="3"/>
    <w:p w14:paraId="613728B1" w14:textId="5E81DDBA" w:rsidR="006F5FBA" w:rsidRPr="0043163F" w:rsidRDefault="006F5FBA" w:rsidP="00DC1F1E">
      <w:pPr>
        <w:spacing w:before="120" w:after="120"/>
        <w:ind w:firstLine="720"/>
        <w:jc w:val="both"/>
        <w:rPr>
          <w:rFonts w:ascii="Times New Roman" w:hAnsi="Times New Roman"/>
          <w:i/>
          <w:szCs w:val="28"/>
          <w:lang w:val="vi-VN"/>
        </w:rPr>
      </w:pPr>
      <w:r w:rsidRPr="0043163F">
        <w:rPr>
          <w:rFonts w:ascii="Times New Roman" w:hAnsi="Times New Roman"/>
          <w:i/>
          <w:szCs w:val="28"/>
          <w:lang w:val="vi-VN"/>
        </w:rPr>
        <w:t xml:space="preserve">Theo đề nghị của </w:t>
      </w:r>
      <w:r w:rsidR="008A3006" w:rsidRPr="0043163F">
        <w:rPr>
          <w:rFonts w:ascii="Times New Roman" w:hAnsi="Times New Roman"/>
          <w:i/>
          <w:szCs w:val="28"/>
          <w:lang w:val="vi-VN"/>
        </w:rPr>
        <w:t xml:space="preserve">Giám đốc Sở Y tế </w:t>
      </w:r>
      <w:r w:rsidRPr="0043163F">
        <w:rPr>
          <w:rFonts w:ascii="Times New Roman" w:hAnsi="Times New Roman"/>
          <w:i/>
          <w:szCs w:val="28"/>
          <w:lang w:val="vi-VN"/>
        </w:rPr>
        <w:t>tại Tờ trình số</w:t>
      </w:r>
      <w:r w:rsidR="00AC5352" w:rsidRPr="0043163F">
        <w:rPr>
          <w:rFonts w:ascii="Times New Roman" w:hAnsi="Times New Roman"/>
          <w:i/>
          <w:szCs w:val="28"/>
          <w:lang w:val="vi-VN"/>
        </w:rPr>
        <w:t xml:space="preserve"> 285</w:t>
      </w:r>
      <w:r w:rsidRPr="0043163F">
        <w:rPr>
          <w:rFonts w:ascii="Times New Roman" w:hAnsi="Times New Roman"/>
          <w:i/>
          <w:szCs w:val="28"/>
          <w:lang w:val="vi-VN"/>
        </w:rPr>
        <w:t>/TTr-</w:t>
      </w:r>
      <w:r w:rsidR="008A3006" w:rsidRPr="0043163F">
        <w:rPr>
          <w:rFonts w:ascii="Times New Roman" w:hAnsi="Times New Roman"/>
          <w:i/>
          <w:szCs w:val="28"/>
          <w:lang w:val="vi-VN"/>
        </w:rPr>
        <w:t>SYT</w:t>
      </w:r>
      <w:r w:rsidRPr="0043163F">
        <w:rPr>
          <w:rFonts w:ascii="Times New Roman" w:hAnsi="Times New Roman"/>
          <w:i/>
          <w:szCs w:val="28"/>
          <w:lang w:val="vi-VN"/>
        </w:rPr>
        <w:t xml:space="preserve"> ngày</w:t>
      </w:r>
      <w:r w:rsidR="00F474D8" w:rsidRPr="0043163F">
        <w:rPr>
          <w:rFonts w:ascii="Times New Roman" w:hAnsi="Times New Roman"/>
          <w:i/>
          <w:szCs w:val="28"/>
          <w:lang w:val="vi-VN"/>
        </w:rPr>
        <w:t xml:space="preserve">  </w:t>
      </w:r>
      <w:r w:rsidR="008A3006" w:rsidRPr="0043163F">
        <w:rPr>
          <w:rFonts w:ascii="Times New Roman" w:hAnsi="Times New Roman"/>
          <w:i/>
          <w:szCs w:val="28"/>
          <w:lang w:val="vi-VN"/>
        </w:rPr>
        <w:t xml:space="preserve"> </w:t>
      </w:r>
      <w:r w:rsidR="00AC5352" w:rsidRPr="0043163F">
        <w:rPr>
          <w:rFonts w:ascii="Times New Roman" w:hAnsi="Times New Roman"/>
          <w:i/>
          <w:szCs w:val="28"/>
          <w:lang w:val="vi-VN"/>
        </w:rPr>
        <w:t>23</w:t>
      </w:r>
      <w:r w:rsidR="008A3006" w:rsidRPr="0043163F">
        <w:rPr>
          <w:rFonts w:ascii="Times New Roman" w:hAnsi="Times New Roman"/>
          <w:i/>
          <w:szCs w:val="28"/>
          <w:lang w:val="vi-VN"/>
        </w:rPr>
        <w:t>/10/2025</w:t>
      </w:r>
      <w:r w:rsidR="00130247" w:rsidRPr="0043163F">
        <w:rPr>
          <w:rFonts w:ascii="Times New Roman" w:hAnsi="Times New Roman"/>
          <w:i/>
          <w:szCs w:val="28"/>
          <w:lang w:val="vi-VN"/>
        </w:rPr>
        <w:t xml:space="preserve"> và đề nghị của Giám đốc Sở Tài chính tại Báo cáo số </w:t>
      </w:r>
      <w:r w:rsidR="00736344" w:rsidRPr="0043163F">
        <w:rPr>
          <w:rFonts w:ascii="Times New Roman" w:hAnsi="Times New Roman"/>
          <w:i/>
          <w:szCs w:val="28"/>
          <w:lang w:val="vi-VN"/>
        </w:rPr>
        <w:t>796/BC-STC ngày 15/10/2025.</w:t>
      </w:r>
    </w:p>
    <w:p w14:paraId="39EE8B47" w14:textId="6DC1ED7F" w:rsidR="006F5FBA" w:rsidRPr="0043163F" w:rsidRDefault="006F5FBA" w:rsidP="007E6F77">
      <w:pPr>
        <w:spacing w:before="120" w:line="340" w:lineRule="exact"/>
        <w:jc w:val="center"/>
        <w:rPr>
          <w:rFonts w:ascii="Times New Roman" w:hAnsi="Times New Roman"/>
          <w:b/>
          <w:szCs w:val="28"/>
          <w:lang w:val="vi-VN"/>
        </w:rPr>
      </w:pPr>
      <w:r w:rsidRPr="0043163F">
        <w:rPr>
          <w:rFonts w:ascii="Times New Roman" w:hAnsi="Times New Roman"/>
          <w:b/>
          <w:szCs w:val="28"/>
          <w:lang w:val="vi-VN"/>
        </w:rPr>
        <w:t>QUYẾT ĐỊNH:</w:t>
      </w:r>
    </w:p>
    <w:p w14:paraId="347680AA" w14:textId="5421DC23" w:rsidR="008A3006" w:rsidRPr="0043163F" w:rsidRDefault="006F5FBA" w:rsidP="00DC1F1E">
      <w:pPr>
        <w:spacing w:before="120" w:after="120"/>
        <w:ind w:firstLine="720"/>
        <w:jc w:val="both"/>
        <w:rPr>
          <w:rFonts w:ascii="Times New Roman" w:hAnsi="Times New Roman"/>
          <w:i/>
          <w:szCs w:val="28"/>
          <w:lang w:val="vi-VN"/>
        </w:rPr>
      </w:pPr>
      <w:r w:rsidRPr="0043163F">
        <w:rPr>
          <w:rFonts w:ascii="Times New Roman" w:hAnsi="Times New Roman"/>
          <w:b/>
          <w:szCs w:val="28"/>
          <w:lang w:val="vi-VN"/>
        </w:rPr>
        <w:t>Điều 1.</w:t>
      </w:r>
      <w:r w:rsidRPr="0043163F">
        <w:rPr>
          <w:rFonts w:ascii="Times New Roman" w:hAnsi="Times New Roman"/>
          <w:szCs w:val="28"/>
          <w:lang w:val="vi-VN"/>
        </w:rPr>
        <w:t xml:space="preserve"> </w:t>
      </w:r>
      <w:r w:rsidR="00776E55" w:rsidRPr="0043163F">
        <w:rPr>
          <w:rFonts w:ascii="Times New Roman" w:hAnsi="Times New Roman"/>
          <w:iCs/>
          <w:szCs w:val="28"/>
          <w:lang w:val="vi-VN"/>
        </w:rPr>
        <w:t>P</w:t>
      </w:r>
      <w:r w:rsidR="008A3006" w:rsidRPr="0043163F">
        <w:rPr>
          <w:rFonts w:ascii="Times New Roman" w:hAnsi="Times New Roman"/>
          <w:szCs w:val="28"/>
          <w:lang w:val="vi-VN"/>
        </w:rPr>
        <w:t xml:space="preserve">hê duyệt nhiệm vụ </w:t>
      </w:r>
      <w:r w:rsidR="002874B5" w:rsidRPr="0043163F">
        <w:rPr>
          <w:rFonts w:ascii="Times New Roman" w:hAnsi="Times New Roman"/>
          <w:szCs w:val="28"/>
          <w:lang w:val="vi-VN"/>
        </w:rPr>
        <w:t xml:space="preserve">và dự toán kinh phí mua </w:t>
      </w:r>
      <w:r w:rsidR="00DE5BCC" w:rsidRPr="0043163F">
        <w:rPr>
          <w:rFonts w:ascii="Times New Roman" w:hAnsi="Times New Roman"/>
          <w:spacing w:val="-2"/>
          <w:szCs w:val="28"/>
          <w:lang w:val="vi-VN"/>
        </w:rPr>
        <w:t xml:space="preserve">sắm </w:t>
      </w:r>
      <w:r w:rsidR="0098219A" w:rsidRPr="0043163F">
        <w:rPr>
          <w:rFonts w:ascii="Times New Roman" w:hAnsi="Times New Roman"/>
          <w:spacing w:val="-2"/>
          <w:szCs w:val="28"/>
          <w:lang w:val="vi-VN"/>
        </w:rPr>
        <w:t>máy móc</w:t>
      </w:r>
      <w:r w:rsidR="00D357AB" w:rsidRPr="0043163F">
        <w:rPr>
          <w:rFonts w:ascii="Times New Roman" w:hAnsi="Times New Roman"/>
          <w:spacing w:val="-2"/>
          <w:szCs w:val="28"/>
          <w:lang w:val="vi-VN"/>
        </w:rPr>
        <w:t xml:space="preserve">, </w:t>
      </w:r>
      <w:r w:rsidR="00DE5BCC" w:rsidRPr="0043163F">
        <w:rPr>
          <w:rFonts w:ascii="Times New Roman" w:hAnsi="Times New Roman"/>
          <w:spacing w:val="-2"/>
          <w:szCs w:val="28"/>
          <w:lang w:val="vi-VN"/>
        </w:rPr>
        <w:t xml:space="preserve">thiết bị cho Trung tâm Kiểm nghiệm thuốc, mỹ phẩm, thực phẩm </w:t>
      </w:r>
      <w:r w:rsidR="00C42420" w:rsidRPr="0043163F">
        <w:rPr>
          <w:rFonts w:ascii="Times New Roman" w:hAnsi="Times New Roman"/>
          <w:spacing w:val="-2"/>
          <w:szCs w:val="28"/>
          <w:lang w:val="vi-VN"/>
        </w:rPr>
        <w:t>trực thuộc Sở Y tế</w:t>
      </w:r>
      <w:r w:rsidR="002874B5" w:rsidRPr="0043163F">
        <w:rPr>
          <w:rFonts w:ascii="Times New Roman" w:hAnsi="Times New Roman"/>
          <w:spacing w:val="-2"/>
          <w:szCs w:val="28"/>
          <w:lang w:val="vi-VN"/>
        </w:rPr>
        <w:t xml:space="preserve"> </w:t>
      </w:r>
      <w:r w:rsidR="008A3006" w:rsidRPr="0043163F">
        <w:rPr>
          <w:rFonts w:ascii="Times New Roman" w:hAnsi="Times New Roman"/>
          <w:szCs w:val="28"/>
          <w:lang w:val="vi-VN"/>
        </w:rPr>
        <w:t>với các nội dung chủ yếu như sau:</w:t>
      </w:r>
    </w:p>
    <w:p w14:paraId="5DCC2421" w14:textId="0A1F1EBF" w:rsidR="00D357AB" w:rsidRPr="0043163F" w:rsidRDefault="002874B5" w:rsidP="00DC1F1E">
      <w:pPr>
        <w:spacing w:before="120" w:after="120"/>
        <w:ind w:firstLine="720"/>
        <w:jc w:val="both"/>
        <w:rPr>
          <w:rFonts w:ascii="Times New Roman" w:hAnsi="Times New Roman"/>
          <w:spacing w:val="-2"/>
          <w:szCs w:val="28"/>
          <w:lang w:val="vi-VN"/>
        </w:rPr>
      </w:pPr>
      <w:bookmarkStart w:id="4" w:name="_Hlk212036128"/>
      <w:r w:rsidRPr="0043163F">
        <w:rPr>
          <w:rFonts w:ascii="Times New Roman" w:hAnsi="Times New Roman"/>
          <w:szCs w:val="28"/>
          <w:lang w:val="vi-VN"/>
        </w:rPr>
        <w:t xml:space="preserve">1. </w:t>
      </w:r>
      <w:r w:rsidR="00D357AB" w:rsidRPr="0043163F">
        <w:rPr>
          <w:rFonts w:ascii="Times New Roman" w:hAnsi="Times New Roman"/>
          <w:szCs w:val="28"/>
          <w:lang w:val="vi-VN"/>
        </w:rPr>
        <w:t xml:space="preserve">Tên đơn vị </w:t>
      </w:r>
      <w:r w:rsidRPr="0043163F">
        <w:rPr>
          <w:rFonts w:ascii="Times New Roman" w:hAnsi="Times New Roman"/>
          <w:szCs w:val="28"/>
          <w:lang w:val="vi-VN"/>
        </w:rPr>
        <w:t>mua sắm</w:t>
      </w:r>
      <w:r w:rsidRPr="0043163F">
        <w:rPr>
          <w:rFonts w:ascii="Times New Roman" w:hAnsi="Times New Roman"/>
          <w:spacing w:val="-2"/>
          <w:szCs w:val="28"/>
          <w:lang w:val="vi-VN"/>
        </w:rPr>
        <w:t xml:space="preserve"> </w:t>
      </w:r>
      <w:r w:rsidR="0098219A" w:rsidRPr="0043163F">
        <w:rPr>
          <w:rFonts w:ascii="Times New Roman" w:hAnsi="Times New Roman"/>
          <w:spacing w:val="-2"/>
          <w:szCs w:val="28"/>
          <w:lang w:val="vi-VN"/>
        </w:rPr>
        <w:t>máy móc</w:t>
      </w:r>
      <w:r w:rsidR="00D357AB" w:rsidRPr="0043163F">
        <w:rPr>
          <w:rFonts w:ascii="Times New Roman" w:hAnsi="Times New Roman"/>
          <w:spacing w:val="-2"/>
          <w:szCs w:val="28"/>
          <w:lang w:val="vi-VN"/>
        </w:rPr>
        <w:t xml:space="preserve">, thiết bị: </w:t>
      </w:r>
      <w:r w:rsidRPr="0043163F">
        <w:rPr>
          <w:rFonts w:ascii="Times New Roman" w:hAnsi="Times New Roman"/>
          <w:spacing w:val="-2"/>
          <w:szCs w:val="28"/>
          <w:lang w:val="vi-VN"/>
        </w:rPr>
        <w:t xml:space="preserve">Trung tâm Kiểm nghiệm thuốc, mỹ phẩm, thực phẩm </w:t>
      </w:r>
      <w:r w:rsidR="000824BA" w:rsidRPr="0043163F">
        <w:rPr>
          <w:rFonts w:ascii="Times New Roman" w:hAnsi="Times New Roman"/>
          <w:spacing w:val="-2"/>
          <w:szCs w:val="28"/>
          <w:lang w:val="vi-VN"/>
        </w:rPr>
        <w:t>trực thuộc Sở Y tế.</w:t>
      </w:r>
    </w:p>
    <w:p w14:paraId="28AB1888" w14:textId="1F96DCB7" w:rsidR="002874B5" w:rsidRPr="0043163F" w:rsidRDefault="00D357AB" w:rsidP="00DC1F1E">
      <w:pPr>
        <w:spacing w:before="120" w:after="120"/>
        <w:ind w:firstLine="720"/>
        <w:jc w:val="both"/>
        <w:rPr>
          <w:rFonts w:ascii="Times New Roman" w:hAnsi="Times New Roman"/>
          <w:spacing w:val="-2"/>
          <w:szCs w:val="28"/>
          <w:lang w:val="vi-VN"/>
        </w:rPr>
      </w:pPr>
      <w:r w:rsidRPr="0043163F">
        <w:rPr>
          <w:rFonts w:ascii="Times New Roman" w:hAnsi="Times New Roman"/>
          <w:szCs w:val="28"/>
          <w:lang w:val="vi-VN"/>
        </w:rPr>
        <w:t>2. Danh mục mua sắ</w:t>
      </w:r>
      <w:r w:rsidR="00303A1E" w:rsidRPr="0043163F">
        <w:rPr>
          <w:rFonts w:ascii="Times New Roman" w:hAnsi="Times New Roman"/>
          <w:szCs w:val="28"/>
          <w:lang w:val="vi-VN"/>
        </w:rPr>
        <w:t xml:space="preserve">m máy móc, thiết bị: </w:t>
      </w:r>
      <w:r w:rsidR="002874B5" w:rsidRPr="0043163F">
        <w:rPr>
          <w:rFonts w:ascii="Times New Roman" w:hAnsi="Times New Roman"/>
          <w:spacing w:val="-2"/>
          <w:szCs w:val="28"/>
          <w:lang w:val="vi-VN"/>
        </w:rPr>
        <w:t>tại phụ lục 01</w:t>
      </w:r>
      <w:r w:rsidR="0098219A" w:rsidRPr="0043163F">
        <w:rPr>
          <w:rFonts w:ascii="Times New Roman" w:hAnsi="Times New Roman"/>
          <w:spacing w:val="-2"/>
          <w:szCs w:val="28"/>
          <w:lang w:val="vi-VN"/>
        </w:rPr>
        <w:t xml:space="preserve"> </w:t>
      </w:r>
      <w:r w:rsidR="002874B5" w:rsidRPr="0043163F">
        <w:rPr>
          <w:rFonts w:ascii="Times New Roman" w:hAnsi="Times New Roman"/>
          <w:spacing w:val="-2"/>
          <w:szCs w:val="28"/>
          <w:lang w:val="vi-VN"/>
        </w:rPr>
        <w:t>kèm theo Quyết định này.</w:t>
      </w:r>
    </w:p>
    <w:p w14:paraId="77A6F328" w14:textId="2CC0CA14" w:rsidR="005032BB" w:rsidRPr="0043163F" w:rsidRDefault="00D357AB" w:rsidP="00DC1F1E">
      <w:pPr>
        <w:spacing w:before="120" w:after="120"/>
        <w:ind w:firstLine="720"/>
        <w:jc w:val="both"/>
        <w:rPr>
          <w:rFonts w:ascii="Times New Roman" w:hAnsi="Times New Roman"/>
          <w:iCs/>
          <w:position w:val="2"/>
          <w:lang w:val="nl-NL"/>
        </w:rPr>
      </w:pPr>
      <w:r w:rsidRPr="0043163F">
        <w:rPr>
          <w:rFonts w:ascii="Times New Roman" w:hAnsi="Times New Roman"/>
          <w:szCs w:val="28"/>
          <w:lang w:val="vi-VN"/>
        </w:rPr>
        <w:t>3</w:t>
      </w:r>
      <w:r w:rsidR="008A3006" w:rsidRPr="0043163F">
        <w:rPr>
          <w:rFonts w:ascii="Times New Roman" w:hAnsi="Times New Roman"/>
          <w:szCs w:val="28"/>
          <w:lang w:val="vi-VN"/>
        </w:rPr>
        <w:t>. Dự toán kinh phí</w:t>
      </w:r>
      <w:r w:rsidR="00601C0E" w:rsidRPr="0043163F">
        <w:rPr>
          <w:rFonts w:ascii="Times New Roman" w:hAnsi="Times New Roman"/>
          <w:szCs w:val="28"/>
          <w:lang w:val="vi-VN"/>
        </w:rPr>
        <w:t xml:space="preserve">: </w:t>
      </w:r>
      <w:r w:rsidR="00601C0E" w:rsidRPr="0043163F">
        <w:rPr>
          <w:rFonts w:ascii="Times New Roman" w:hAnsi="Times New Roman"/>
          <w:iCs/>
          <w:position w:val="2"/>
          <w:lang w:val="nl-NL"/>
        </w:rPr>
        <w:t>11.194</w:t>
      </w:r>
      <w:r w:rsidR="00450C54" w:rsidRPr="0043163F">
        <w:rPr>
          <w:rFonts w:ascii="Times New Roman" w:hAnsi="Times New Roman"/>
          <w:iCs/>
          <w:position w:val="2"/>
          <w:lang w:val="vi-VN"/>
        </w:rPr>
        <w:t>.</w:t>
      </w:r>
      <w:r w:rsidR="00601C0E" w:rsidRPr="0043163F">
        <w:rPr>
          <w:rFonts w:ascii="Times New Roman" w:hAnsi="Times New Roman"/>
          <w:iCs/>
          <w:position w:val="2"/>
          <w:lang w:val="nl-NL"/>
        </w:rPr>
        <w:t>14</w:t>
      </w:r>
      <w:r w:rsidR="00450C54" w:rsidRPr="0043163F">
        <w:rPr>
          <w:rFonts w:ascii="Times New Roman" w:hAnsi="Times New Roman"/>
          <w:iCs/>
          <w:position w:val="2"/>
          <w:lang w:val="vi-VN"/>
        </w:rPr>
        <w:t>0.000</w:t>
      </w:r>
      <w:r w:rsidR="00601C0E" w:rsidRPr="0043163F">
        <w:rPr>
          <w:rFonts w:ascii="Times New Roman" w:hAnsi="Times New Roman"/>
          <w:iCs/>
          <w:position w:val="2"/>
          <w:lang w:val="nl-NL"/>
        </w:rPr>
        <w:t xml:space="preserve"> đồng</w:t>
      </w:r>
      <w:r w:rsidR="00D93AA1" w:rsidRPr="0043163F">
        <w:rPr>
          <w:rFonts w:ascii="Times New Roman" w:hAnsi="Times New Roman"/>
          <w:iCs/>
          <w:position w:val="2"/>
          <w:lang w:val="nl-NL"/>
        </w:rPr>
        <w:t xml:space="preserve"> </w:t>
      </w:r>
      <w:r w:rsidR="00D93AA1" w:rsidRPr="0043163F">
        <w:rPr>
          <w:rFonts w:ascii="Times New Roman" w:hAnsi="Times New Roman"/>
          <w:i/>
          <w:position w:val="2"/>
          <w:lang w:val="nl-NL"/>
        </w:rPr>
        <w:t>(mười một tỷ, một trăm chín mươi tư triệu, một trăm bốn mươi nghìn đồng)</w:t>
      </w:r>
      <w:r w:rsidR="005032BB" w:rsidRPr="0043163F">
        <w:rPr>
          <w:rFonts w:ascii="Times New Roman" w:hAnsi="Times New Roman"/>
          <w:iCs/>
          <w:position w:val="2"/>
          <w:lang w:val="nl-NL"/>
        </w:rPr>
        <w:t>,</w:t>
      </w:r>
      <w:r w:rsidRPr="0043163F">
        <w:rPr>
          <w:rFonts w:ascii="Times New Roman" w:hAnsi="Times New Roman"/>
          <w:iCs/>
          <w:position w:val="2"/>
          <w:lang w:val="vi-VN"/>
        </w:rPr>
        <w:t xml:space="preserve"> t</w:t>
      </w:r>
      <w:r w:rsidRPr="0043163F">
        <w:rPr>
          <w:rFonts w:ascii="Times New Roman" w:hAnsi="Times New Roman"/>
          <w:bCs/>
          <w:iCs/>
          <w:position w:val="2"/>
          <w:lang w:val="pt-BR"/>
        </w:rPr>
        <w:t>ừ n</w:t>
      </w:r>
      <w:r w:rsidRPr="0043163F">
        <w:rPr>
          <w:rFonts w:ascii="Times New Roman" w:hAnsi="Times New Roman"/>
          <w:iCs/>
          <w:position w:val="2"/>
          <w:lang w:val="x-none"/>
        </w:rPr>
        <w:t xml:space="preserve">guồn </w:t>
      </w:r>
      <w:r w:rsidRPr="0043163F">
        <w:rPr>
          <w:rFonts w:ascii="Times New Roman" w:hAnsi="Times New Roman"/>
          <w:bCs/>
          <w:iCs/>
          <w:position w:val="2"/>
          <w:lang w:val="x-none"/>
        </w:rPr>
        <w:t>chi sự nghiệp y tế khác</w:t>
      </w:r>
      <w:r w:rsidRPr="0043163F">
        <w:rPr>
          <w:rFonts w:ascii="Times New Roman" w:hAnsi="Times New Roman"/>
          <w:iCs/>
          <w:position w:val="2"/>
          <w:lang w:val="x-none"/>
        </w:rPr>
        <w:t xml:space="preserve"> được giao tại </w:t>
      </w:r>
      <w:r w:rsidRPr="0043163F">
        <w:rPr>
          <w:rFonts w:ascii="Times New Roman" w:hAnsi="Times New Roman"/>
          <w:iCs/>
          <w:position w:val="2"/>
          <w:lang w:val="pt-BR"/>
        </w:rPr>
        <w:t xml:space="preserve">Quyết định số 2255/QĐ-UBND ngày 15/12/2024 của </w:t>
      </w:r>
      <w:r w:rsidR="00130247" w:rsidRPr="0043163F">
        <w:rPr>
          <w:rFonts w:ascii="Times New Roman" w:hAnsi="Times New Roman"/>
          <w:iCs/>
          <w:position w:val="2"/>
          <w:lang w:val="pt-BR"/>
        </w:rPr>
        <w:t>Ủy ban nhân dân</w:t>
      </w:r>
      <w:r w:rsidRPr="0043163F">
        <w:rPr>
          <w:rFonts w:ascii="Times New Roman" w:hAnsi="Times New Roman"/>
          <w:iCs/>
          <w:position w:val="2"/>
          <w:lang w:val="pt-BR"/>
        </w:rPr>
        <w:t xml:space="preserve"> tỉnh </w:t>
      </w:r>
      <w:r w:rsidRPr="0043163F">
        <w:rPr>
          <w:rFonts w:ascii="Times New Roman" w:hAnsi="Times New Roman"/>
          <w:iCs/>
          <w:position w:val="2"/>
          <w:lang w:val="x-none"/>
        </w:rPr>
        <w:t>về việc giao chỉ tiêu kế hoạch phát triển kinh tế - xã hội và dự toán ngân sách nhà nước năm 2025</w:t>
      </w:r>
      <w:r w:rsidR="001B00B4" w:rsidRPr="0043163F">
        <w:rPr>
          <w:rFonts w:ascii="Times New Roman" w:hAnsi="Times New Roman"/>
          <w:iCs/>
          <w:position w:val="2"/>
          <w:lang w:val="x-none"/>
        </w:rPr>
        <w:t xml:space="preserve">, </w:t>
      </w:r>
      <w:r w:rsidR="001B00B4" w:rsidRPr="0043163F">
        <w:rPr>
          <w:rFonts w:ascii="Times New Roman" w:hAnsi="Times New Roman"/>
          <w:iCs/>
          <w:position w:val="2"/>
          <w:lang w:val="vi-VN"/>
        </w:rPr>
        <w:t>t</w:t>
      </w:r>
      <w:r w:rsidR="005032BB" w:rsidRPr="0043163F">
        <w:rPr>
          <w:rFonts w:ascii="Times New Roman" w:hAnsi="Times New Roman"/>
          <w:iCs/>
          <w:position w:val="2"/>
          <w:lang w:val="nl-NL"/>
        </w:rPr>
        <w:t>rong đó:</w:t>
      </w:r>
    </w:p>
    <w:p w14:paraId="6624101C" w14:textId="21754219" w:rsidR="005032BB" w:rsidRPr="0043163F" w:rsidRDefault="00130247" w:rsidP="00DC1F1E">
      <w:pPr>
        <w:spacing w:before="120" w:after="120"/>
        <w:ind w:firstLine="720"/>
        <w:jc w:val="both"/>
        <w:rPr>
          <w:rFonts w:ascii="Times New Roman" w:hAnsi="Times New Roman"/>
          <w:iCs/>
          <w:position w:val="2"/>
          <w:lang w:val="nl-NL"/>
        </w:rPr>
      </w:pPr>
      <w:r w:rsidRPr="0043163F">
        <w:rPr>
          <w:rFonts w:ascii="Times New Roman" w:hAnsi="Times New Roman"/>
          <w:iCs/>
          <w:position w:val="2"/>
          <w:lang w:val="nl-NL"/>
        </w:rPr>
        <w:t>a)</w:t>
      </w:r>
      <w:r w:rsidR="002874B5" w:rsidRPr="0043163F">
        <w:rPr>
          <w:rFonts w:ascii="Times New Roman" w:hAnsi="Times New Roman"/>
          <w:iCs/>
          <w:position w:val="2"/>
          <w:lang w:val="vi-VN"/>
        </w:rPr>
        <w:t xml:space="preserve"> </w:t>
      </w:r>
      <w:r w:rsidR="005032BB" w:rsidRPr="0043163F">
        <w:rPr>
          <w:rFonts w:ascii="Times New Roman" w:hAnsi="Times New Roman"/>
          <w:iCs/>
          <w:position w:val="2"/>
          <w:lang w:val="nl-NL"/>
        </w:rPr>
        <w:t xml:space="preserve">Chi phí </w:t>
      </w:r>
      <w:r w:rsidR="0098219A" w:rsidRPr="0043163F">
        <w:rPr>
          <w:rFonts w:ascii="Times New Roman" w:hAnsi="Times New Roman"/>
          <w:iCs/>
          <w:position w:val="2"/>
          <w:lang w:val="vi-VN"/>
        </w:rPr>
        <w:t xml:space="preserve">máy móc, </w:t>
      </w:r>
      <w:r w:rsidR="00601C0E" w:rsidRPr="0043163F">
        <w:rPr>
          <w:rFonts w:ascii="Times New Roman" w:hAnsi="Times New Roman"/>
          <w:iCs/>
          <w:position w:val="2"/>
          <w:lang w:val="nl-NL"/>
        </w:rPr>
        <w:t>thiết bị: 11.136</w:t>
      </w:r>
      <w:r w:rsidR="00450C54" w:rsidRPr="0043163F">
        <w:rPr>
          <w:rFonts w:ascii="Times New Roman" w:hAnsi="Times New Roman"/>
          <w:iCs/>
          <w:position w:val="2"/>
          <w:lang w:val="vi-VN"/>
        </w:rPr>
        <w:t>.000.000</w:t>
      </w:r>
      <w:r w:rsidR="00601C0E" w:rsidRPr="0043163F">
        <w:rPr>
          <w:rFonts w:ascii="Times New Roman" w:hAnsi="Times New Roman"/>
          <w:iCs/>
          <w:position w:val="2"/>
          <w:lang w:val="nl-NL"/>
        </w:rPr>
        <w:t xml:space="preserve"> đồng; </w:t>
      </w:r>
    </w:p>
    <w:p w14:paraId="0E358869" w14:textId="1523C60B" w:rsidR="008A3006" w:rsidRPr="0043163F" w:rsidRDefault="00130247" w:rsidP="00DC1F1E">
      <w:pPr>
        <w:spacing w:before="120" w:after="120"/>
        <w:ind w:firstLine="720"/>
        <w:jc w:val="both"/>
        <w:rPr>
          <w:rFonts w:ascii="Times New Roman" w:hAnsi="Times New Roman"/>
          <w:iCs/>
          <w:position w:val="2"/>
          <w:lang w:val="vi-VN"/>
        </w:rPr>
      </w:pPr>
      <w:r w:rsidRPr="0043163F">
        <w:rPr>
          <w:rFonts w:ascii="Times New Roman" w:hAnsi="Times New Roman"/>
          <w:bCs/>
          <w:iCs/>
          <w:position w:val="2"/>
          <w:lang w:val="nl-NL"/>
        </w:rPr>
        <w:t>b)</w:t>
      </w:r>
      <w:r w:rsidR="002874B5" w:rsidRPr="0043163F">
        <w:rPr>
          <w:rFonts w:ascii="Times New Roman" w:hAnsi="Times New Roman"/>
          <w:bCs/>
          <w:iCs/>
          <w:position w:val="2"/>
          <w:lang w:val="vi-VN"/>
        </w:rPr>
        <w:t xml:space="preserve"> </w:t>
      </w:r>
      <w:r w:rsidR="00601C0E" w:rsidRPr="0043163F">
        <w:rPr>
          <w:rFonts w:ascii="Times New Roman" w:hAnsi="Times New Roman"/>
          <w:bCs/>
          <w:iCs/>
          <w:position w:val="2"/>
          <w:lang w:val="nl-NL"/>
        </w:rPr>
        <w:t>Chi phí khác</w:t>
      </w:r>
      <w:r w:rsidR="002874B5" w:rsidRPr="0043163F">
        <w:rPr>
          <w:rFonts w:ascii="Times New Roman" w:hAnsi="Times New Roman"/>
          <w:bCs/>
          <w:iCs/>
          <w:position w:val="2"/>
          <w:lang w:val="vi-VN"/>
        </w:rPr>
        <w:t xml:space="preserve"> (</w:t>
      </w:r>
      <w:r w:rsidR="00A031F4" w:rsidRPr="0043163F">
        <w:rPr>
          <w:rFonts w:ascii="Times New Roman" w:hAnsi="Times New Roman"/>
          <w:bCs/>
          <w:iCs/>
          <w:position w:val="2"/>
          <w:lang w:val="nl-NL"/>
        </w:rPr>
        <w:t>t</w:t>
      </w:r>
      <w:r w:rsidR="002874B5" w:rsidRPr="0043163F">
        <w:rPr>
          <w:rFonts w:ascii="Times New Roman" w:hAnsi="Times New Roman"/>
          <w:bCs/>
          <w:iCs/>
          <w:position w:val="2"/>
          <w:lang w:val="vi-VN"/>
        </w:rPr>
        <w:t>ư vấn lập hồ sơ mời thầu, đánh giá hồ sơ dự thầu, tư vấn thẩm định hồ sơ mời thầu và thẩm định kết quả lựa chọn nhà thầu)</w:t>
      </w:r>
      <w:r w:rsidR="00601C0E" w:rsidRPr="0043163F">
        <w:rPr>
          <w:rFonts w:ascii="Times New Roman" w:hAnsi="Times New Roman"/>
          <w:bCs/>
          <w:iCs/>
          <w:position w:val="2"/>
          <w:lang w:val="nl-NL"/>
        </w:rPr>
        <w:t xml:space="preserve">: </w:t>
      </w:r>
      <w:r w:rsidR="00601C0E" w:rsidRPr="0043163F">
        <w:rPr>
          <w:rFonts w:ascii="Times New Roman" w:hAnsi="Times New Roman"/>
          <w:iCs/>
          <w:position w:val="2"/>
          <w:lang w:val="nl-NL"/>
        </w:rPr>
        <w:t>58</w:t>
      </w:r>
      <w:r w:rsidR="00450C54" w:rsidRPr="0043163F">
        <w:rPr>
          <w:rFonts w:ascii="Times New Roman" w:hAnsi="Times New Roman"/>
          <w:iCs/>
          <w:position w:val="2"/>
          <w:lang w:val="vi-VN"/>
        </w:rPr>
        <w:t>.</w:t>
      </w:r>
      <w:r w:rsidR="00601C0E" w:rsidRPr="0043163F">
        <w:rPr>
          <w:rFonts w:ascii="Times New Roman" w:hAnsi="Times New Roman"/>
          <w:iCs/>
          <w:position w:val="2"/>
          <w:lang w:val="nl-NL"/>
        </w:rPr>
        <w:t>14</w:t>
      </w:r>
      <w:r w:rsidR="00450C54" w:rsidRPr="0043163F">
        <w:rPr>
          <w:rFonts w:ascii="Times New Roman" w:hAnsi="Times New Roman"/>
          <w:iCs/>
          <w:position w:val="2"/>
          <w:lang w:val="vi-VN"/>
        </w:rPr>
        <w:t>0.000</w:t>
      </w:r>
      <w:r w:rsidR="00A031F4" w:rsidRPr="0043163F">
        <w:rPr>
          <w:rFonts w:ascii="Times New Roman" w:hAnsi="Times New Roman"/>
          <w:iCs/>
          <w:position w:val="2"/>
          <w:lang w:val="nl-NL"/>
        </w:rPr>
        <w:t xml:space="preserve"> </w:t>
      </w:r>
      <w:r w:rsidR="00601C0E" w:rsidRPr="0043163F">
        <w:rPr>
          <w:rFonts w:ascii="Times New Roman" w:hAnsi="Times New Roman"/>
          <w:iCs/>
          <w:position w:val="2"/>
          <w:lang w:val="nl-NL"/>
        </w:rPr>
        <w:t>đồng</w:t>
      </w:r>
      <w:r w:rsidR="005032BB" w:rsidRPr="0043163F">
        <w:rPr>
          <w:rFonts w:ascii="Times New Roman" w:hAnsi="Times New Roman"/>
          <w:iCs/>
          <w:position w:val="2"/>
          <w:lang w:val="nl-NL"/>
        </w:rPr>
        <w:t>.</w:t>
      </w:r>
    </w:p>
    <w:p w14:paraId="5C5A9A79" w14:textId="2BC6846C" w:rsidR="0098219A" w:rsidRPr="0043163F" w:rsidRDefault="0098219A" w:rsidP="00DC1F1E">
      <w:pPr>
        <w:spacing w:before="120" w:after="120"/>
        <w:ind w:firstLine="720"/>
        <w:jc w:val="both"/>
        <w:rPr>
          <w:rFonts w:ascii="Times New Roman" w:hAnsi="Times New Roman"/>
          <w:szCs w:val="28"/>
          <w:lang w:val="vi-VN"/>
        </w:rPr>
      </w:pPr>
      <w:r w:rsidRPr="0043163F">
        <w:rPr>
          <w:rFonts w:ascii="Times New Roman" w:hAnsi="Times New Roman"/>
          <w:spacing w:val="-2"/>
          <w:szCs w:val="28"/>
          <w:lang w:val="vi-VN"/>
        </w:rPr>
        <w:t xml:space="preserve">(Chi tiết tại phụ lục </w:t>
      </w:r>
      <w:bookmarkStart w:id="5" w:name="_GoBack"/>
      <w:bookmarkEnd w:id="5"/>
      <w:r w:rsidRPr="0043163F">
        <w:rPr>
          <w:rFonts w:ascii="Times New Roman" w:hAnsi="Times New Roman"/>
          <w:spacing w:val="-2"/>
          <w:szCs w:val="28"/>
          <w:lang w:val="vi-VN"/>
        </w:rPr>
        <w:t>02 kèm theo Quyết định này).</w:t>
      </w:r>
    </w:p>
    <w:p w14:paraId="78865526" w14:textId="1E926B40" w:rsidR="001421BC" w:rsidRPr="0043163F" w:rsidRDefault="00D357AB" w:rsidP="00DC1F1E">
      <w:pPr>
        <w:spacing w:before="120" w:after="120"/>
        <w:ind w:firstLine="720"/>
        <w:rPr>
          <w:rFonts w:ascii="Times New Roman" w:hAnsi="Times New Roman"/>
          <w:szCs w:val="28"/>
        </w:rPr>
      </w:pPr>
      <w:r w:rsidRPr="0043163F">
        <w:rPr>
          <w:rFonts w:ascii="Times New Roman" w:hAnsi="Times New Roman"/>
          <w:szCs w:val="28"/>
          <w:lang w:val="vi-VN"/>
        </w:rPr>
        <w:t>4</w:t>
      </w:r>
      <w:r w:rsidR="001421BC" w:rsidRPr="0043163F">
        <w:rPr>
          <w:rFonts w:ascii="Times New Roman" w:hAnsi="Times New Roman"/>
          <w:szCs w:val="28"/>
          <w:lang w:val="vi-VN"/>
        </w:rPr>
        <w:t xml:space="preserve">. Thời gian thực hiện: </w:t>
      </w:r>
      <w:r w:rsidR="00F15F7F" w:rsidRPr="0043163F">
        <w:rPr>
          <w:rFonts w:ascii="Times New Roman" w:hAnsi="Times New Roman"/>
          <w:szCs w:val="28"/>
        </w:rPr>
        <w:t>n</w:t>
      </w:r>
      <w:r w:rsidR="001421BC" w:rsidRPr="0043163F">
        <w:rPr>
          <w:rFonts w:ascii="Times New Roman" w:hAnsi="Times New Roman"/>
          <w:szCs w:val="28"/>
          <w:lang w:val="vi-VN"/>
        </w:rPr>
        <w:t>ăm 2025</w:t>
      </w:r>
      <w:r w:rsidR="00F15F7F" w:rsidRPr="0043163F">
        <w:rPr>
          <w:rFonts w:ascii="Times New Roman" w:hAnsi="Times New Roman"/>
          <w:szCs w:val="28"/>
        </w:rPr>
        <w:t xml:space="preserve"> </w:t>
      </w:r>
      <w:r w:rsidR="001421BC" w:rsidRPr="0043163F">
        <w:rPr>
          <w:rFonts w:ascii="Times New Roman" w:hAnsi="Times New Roman"/>
          <w:szCs w:val="28"/>
          <w:lang w:val="vi-VN"/>
        </w:rPr>
        <w:t>-</w:t>
      </w:r>
      <w:r w:rsidR="00F15F7F" w:rsidRPr="0043163F">
        <w:rPr>
          <w:rFonts w:ascii="Times New Roman" w:hAnsi="Times New Roman"/>
          <w:szCs w:val="28"/>
        </w:rPr>
        <w:t xml:space="preserve"> </w:t>
      </w:r>
      <w:r w:rsidR="001421BC" w:rsidRPr="0043163F">
        <w:rPr>
          <w:rFonts w:ascii="Times New Roman" w:hAnsi="Times New Roman"/>
          <w:szCs w:val="28"/>
          <w:lang w:val="vi-VN"/>
        </w:rPr>
        <w:t>2026.</w:t>
      </w:r>
    </w:p>
    <w:bookmarkEnd w:id="4"/>
    <w:p w14:paraId="72197359" w14:textId="7229339D" w:rsidR="008A3006" w:rsidRPr="0043163F" w:rsidRDefault="008A3006" w:rsidP="00DC1F1E">
      <w:pPr>
        <w:spacing w:before="120" w:after="120"/>
        <w:ind w:firstLine="720"/>
        <w:rPr>
          <w:rFonts w:ascii="Times New Roman" w:hAnsi="Times New Roman"/>
          <w:szCs w:val="28"/>
        </w:rPr>
      </w:pPr>
      <w:r w:rsidRPr="0043163F">
        <w:rPr>
          <w:rFonts w:ascii="Times New Roman" w:hAnsi="Times New Roman"/>
          <w:b/>
          <w:bCs/>
          <w:szCs w:val="28"/>
        </w:rPr>
        <w:t>Điều 2. </w:t>
      </w:r>
      <w:r w:rsidRPr="0043163F">
        <w:rPr>
          <w:rFonts w:ascii="Times New Roman" w:hAnsi="Times New Roman"/>
          <w:szCs w:val="28"/>
        </w:rPr>
        <w:t>Tổ chức thực hiện</w:t>
      </w:r>
    </w:p>
    <w:p w14:paraId="6B09045F" w14:textId="77777777" w:rsidR="0005646E" w:rsidRPr="0043163F" w:rsidRDefault="00722323" w:rsidP="00DC1F1E">
      <w:pPr>
        <w:spacing w:before="120" w:after="120"/>
        <w:ind w:firstLine="720"/>
        <w:jc w:val="both"/>
        <w:rPr>
          <w:rFonts w:ascii="Times New Roman" w:hAnsi="Times New Roman"/>
          <w:szCs w:val="28"/>
        </w:rPr>
      </w:pPr>
      <w:r w:rsidRPr="0043163F">
        <w:rPr>
          <w:rFonts w:ascii="Times New Roman" w:hAnsi="Times New Roman"/>
          <w:szCs w:val="28"/>
          <w:lang w:val="vi-VN"/>
        </w:rPr>
        <w:t xml:space="preserve">1. </w:t>
      </w:r>
      <w:r w:rsidR="002874B5" w:rsidRPr="0043163F">
        <w:rPr>
          <w:rFonts w:ascii="Times New Roman" w:hAnsi="Times New Roman"/>
          <w:szCs w:val="28"/>
          <w:lang w:val="vi-VN"/>
        </w:rPr>
        <w:t>Sở Y tế</w:t>
      </w:r>
      <w:r w:rsidR="00450C54" w:rsidRPr="0043163F">
        <w:rPr>
          <w:rFonts w:ascii="Times New Roman" w:hAnsi="Times New Roman"/>
          <w:szCs w:val="28"/>
          <w:lang w:val="vi-VN"/>
        </w:rPr>
        <w:t>,</w:t>
      </w:r>
      <w:r w:rsidR="002874B5" w:rsidRPr="0043163F">
        <w:rPr>
          <w:rFonts w:ascii="Times New Roman" w:hAnsi="Times New Roman"/>
          <w:szCs w:val="28"/>
          <w:lang w:val="vi-VN"/>
        </w:rPr>
        <w:t xml:space="preserve"> </w:t>
      </w:r>
      <w:r w:rsidR="00601C0E" w:rsidRPr="0043163F">
        <w:rPr>
          <w:rFonts w:ascii="Times New Roman" w:hAnsi="Times New Roman"/>
          <w:szCs w:val="28"/>
          <w:lang w:val="vi-VN"/>
        </w:rPr>
        <w:t>Trung tâm Kiểm nghiệm thuốc, mỹ phẩm, thực phẩm</w:t>
      </w:r>
      <w:r w:rsidR="0005646E" w:rsidRPr="0043163F">
        <w:rPr>
          <w:rFonts w:ascii="Times New Roman" w:hAnsi="Times New Roman"/>
          <w:szCs w:val="28"/>
        </w:rPr>
        <w:t>:</w:t>
      </w:r>
    </w:p>
    <w:p w14:paraId="3F332116" w14:textId="1E1F9703" w:rsidR="00D13F25" w:rsidRPr="0043163F" w:rsidRDefault="00D13F25" w:rsidP="00DC1F1E">
      <w:pPr>
        <w:spacing w:before="120" w:after="120"/>
        <w:ind w:firstLine="720"/>
        <w:jc w:val="both"/>
        <w:rPr>
          <w:rFonts w:ascii="Times New Roman" w:hAnsi="Times New Roman"/>
          <w:szCs w:val="28"/>
        </w:rPr>
      </w:pPr>
      <w:r w:rsidRPr="0043163F">
        <w:rPr>
          <w:rFonts w:ascii="Times New Roman" w:hAnsi="Times New Roman"/>
          <w:szCs w:val="28"/>
        </w:rPr>
        <w:t xml:space="preserve">a) Thành lập Hội </w:t>
      </w:r>
      <w:r w:rsidRPr="0043163F">
        <w:rPr>
          <w:rFonts w:ascii="Times New Roman" w:hAnsi="Times New Roman" w:hint="eastAsia"/>
          <w:szCs w:val="28"/>
        </w:rPr>
        <w:t>đ</w:t>
      </w:r>
      <w:r w:rsidRPr="0043163F">
        <w:rPr>
          <w:rFonts w:ascii="Times New Roman" w:hAnsi="Times New Roman"/>
          <w:szCs w:val="28"/>
        </w:rPr>
        <w:t>ồng chuyên môn tìm hiểu, khảo sát</w:t>
      </w:r>
      <w:r w:rsidR="0018303E" w:rsidRPr="0043163F">
        <w:rPr>
          <w:rFonts w:ascii="Times New Roman" w:hAnsi="Times New Roman"/>
          <w:szCs w:val="28"/>
        </w:rPr>
        <w:t xml:space="preserve"> tại một số </w:t>
      </w:r>
      <w:r w:rsidR="0018303E" w:rsidRPr="0043163F">
        <w:rPr>
          <w:rFonts w:ascii="Times New Roman" w:hAnsi="Times New Roman" w:hint="eastAsia"/>
          <w:szCs w:val="28"/>
        </w:rPr>
        <w:t>đơ</w:t>
      </w:r>
      <w:r w:rsidR="0018303E" w:rsidRPr="0043163F">
        <w:rPr>
          <w:rFonts w:ascii="Times New Roman" w:hAnsi="Times New Roman"/>
          <w:szCs w:val="28"/>
        </w:rPr>
        <w:t xml:space="preserve">n vị </w:t>
      </w:r>
      <w:r w:rsidR="00ED3F30" w:rsidRPr="0043163F">
        <w:rPr>
          <w:rFonts w:ascii="Times New Roman" w:hAnsi="Times New Roman"/>
          <w:szCs w:val="28"/>
        </w:rPr>
        <w:t xml:space="preserve">trung </w:t>
      </w:r>
      <w:r w:rsidR="00ED3F30" w:rsidRPr="0043163F">
        <w:rPr>
          <w:rFonts w:ascii="Times New Roman" w:hAnsi="Times New Roman" w:hint="eastAsia"/>
          <w:szCs w:val="28"/>
        </w:rPr>
        <w:t>ươ</w:t>
      </w:r>
      <w:r w:rsidR="00ED3F30" w:rsidRPr="0043163F">
        <w:rPr>
          <w:rFonts w:ascii="Times New Roman" w:hAnsi="Times New Roman"/>
          <w:szCs w:val="28"/>
        </w:rPr>
        <w:t xml:space="preserve">ng và </w:t>
      </w:r>
      <w:r w:rsidR="00ED3F30" w:rsidRPr="0043163F">
        <w:rPr>
          <w:rFonts w:ascii="Times New Roman" w:hAnsi="Times New Roman" w:hint="eastAsia"/>
          <w:szCs w:val="28"/>
        </w:rPr>
        <w:t>đ</w:t>
      </w:r>
      <w:r w:rsidR="00ED3F30" w:rsidRPr="0043163F">
        <w:rPr>
          <w:rFonts w:ascii="Times New Roman" w:hAnsi="Times New Roman"/>
          <w:szCs w:val="28"/>
        </w:rPr>
        <w:t>ịa ph</w:t>
      </w:r>
      <w:r w:rsidR="00ED3F30" w:rsidRPr="0043163F">
        <w:rPr>
          <w:rFonts w:ascii="Times New Roman" w:hAnsi="Times New Roman" w:hint="eastAsia"/>
          <w:szCs w:val="28"/>
        </w:rPr>
        <w:t>ươ</w:t>
      </w:r>
      <w:r w:rsidR="00ED3F30" w:rsidRPr="0043163F">
        <w:rPr>
          <w:rFonts w:ascii="Times New Roman" w:hAnsi="Times New Roman"/>
          <w:szCs w:val="28"/>
        </w:rPr>
        <w:t xml:space="preserve">ng </w:t>
      </w:r>
      <w:r w:rsidR="0018303E" w:rsidRPr="0043163F">
        <w:rPr>
          <w:rFonts w:ascii="Times New Roman" w:hAnsi="Times New Roman"/>
          <w:szCs w:val="28"/>
        </w:rPr>
        <w:t>có chức n</w:t>
      </w:r>
      <w:r w:rsidR="0018303E" w:rsidRPr="0043163F">
        <w:rPr>
          <w:rFonts w:ascii="Times New Roman" w:hAnsi="Times New Roman" w:hint="eastAsia"/>
          <w:szCs w:val="28"/>
        </w:rPr>
        <w:t>ă</w:t>
      </w:r>
      <w:r w:rsidR="0018303E" w:rsidRPr="0043163F">
        <w:rPr>
          <w:rFonts w:ascii="Times New Roman" w:hAnsi="Times New Roman"/>
          <w:szCs w:val="28"/>
        </w:rPr>
        <w:t>ng kiểm nghiệm</w:t>
      </w:r>
      <w:r w:rsidR="00272F6C" w:rsidRPr="0043163F">
        <w:rPr>
          <w:rFonts w:ascii="Times New Roman" w:hAnsi="Times New Roman"/>
          <w:szCs w:val="28"/>
        </w:rPr>
        <w:t xml:space="preserve"> thuốc, mỹ phẩm, dược </w:t>
      </w:r>
      <w:r w:rsidR="00272F6C" w:rsidRPr="0043163F">
        <w:rPr>
          <w:rFonts w:ascii="Times New Roman" w:hAnsi="Times New Roman"/>
          <w:szCs w:val="28"/>
        </w:rPr>
        <w:lastRenderedPageBreak/>
        <w:t xml:space="preserve">liệu, thực phẩm… </w:t>
      </w:r>
      <w:r w:rsidR="00C8696F" w:rsidRPr="0043163F">
        <w:rPr>
          <w:rFonts w:ascii="Times New Roman" w:hAnsi="Times New Roman" w:hint="eastAsia"/>
          <w:szCs w:val="28"/>
        </w:rPr>
        <w:t>đ</w:t>
      </w:r>
      <w:r w:rsidR="00C8696F" w:rsidRPr="0043163F">
        <w:rPr>
          <w:rFonts w:ascii="Times New Roman" w:hAnsi="Times New Roman"/>
          <w:szCs w:val="28"/>
        </w:rPr>
        <w:t xml:space="preserve">ể </w:t>
      </w:r>
      <w:r w:rsidR="00770600" w:rsidRPr="0043163F">
        <w:rPr>
          <w:rFonts w:ascii="Times New Roman" w:hAnsi="Times New Roman"/>
          <w:szCs w:val="28"/>
        </w:rPr>
        <w:t>tham khảo, lựa chọn</w:t>
      </w:r>
      <w:r w:rsidR="0055173A" w:rsidRPr="0043163F">
        <w:rPr>
          <w:rFonts w:ascii="Times New Roman" w:hAnsi="Times New Roman"/>
          <w:szCs w:val="28"/>
        </w:rPr>
        <w:t xml:space="preserve"> </w:t>
      </w:r>
      <w:r w:rsidR="00B420F1" w:rsidRPr="0043163F">
        <w:rPr>
          <w:rFonts w:ascii="Times New Roman" w:hAnsi="Times New Roman"/>
          <w:szCs w:val="28"/>
        </w:rPr>
        <w:t xml:space="preserve">mua sắm </w:t>
      </w:r>
      <w:r w:rsidR="00B443F2" w:rsidRPr="0043163F">
        <w:rPr>
          <w:rFonts w:ascii="Times New Roman" w:hAnsi="Times New Roman"/>
          <w:szCs w:val="28"/>
        </w:rPr>
        <w:t xml:space="preserve">loại </w:t>
      </w:r>
      <w:r w:rsidR="0055173A" w:rsidRPr="0043163F">
        <w:rPr>
          <w:rFonts w:ascii="Times New Roman" w:hAnsi="Times New Roman"/>
          <w:szCs w:val="28"/>
        </w:rPr>
        <w:t>máy móc, thiết bị phù hợp</w:t>
      </w:r>
      <w:r w:rsidR="001433EC" w:rsidRPr="0043163F">
        <w:rPr>
          <w:rFonts w:ascii="Times New Roman" w:hAnsi="Times New Roman"/>
          <w:szCs w:val="28"/>
        </w:rPr>
        <w:t xml:space="preserve"> với chức n</w:t>
      </w:r>
      <w:r w:rsidR="001433EC" w:rsidRPr="0043163F">
        <w:rPr>
          <w:rFonts w:ascii="Times New Roman" w:hAnsi="Times New Roman" w:hint="eastAsia"/>
          <w:szCs w:val="28"/>
        </w:rPr>
        <w:t>ă</w:t>
      </w:r>
      <w:r w:rsidR="001433EC" w:rsidRPr="0043163F">
        <w:rPr>
          <w:rFonts w:ascii="Times New Roman" w:hAnsi="Times New Roman"/>
          <w:szCs w:val="28"/>
        </w:rPr>
        <w:t xml:space="preserve">ng, nhiệm vụ và nhu cầu </w:t>
      </w:r>
      <w:r w:rsidR="00B443F2" w:rsidRPr="0043163F">
        <w:rPr>
          <w:rFonts w:ascii="Times New Roman" w:hAnsi="Times New Roman"/>
          <w:szCs w:val="28"/>
        </w:rPr>
        <w:t>thực tế của Trung tâm.</w:t>
      </w:r>
      <w:r w:rsidR="00770600" w:rsidRPr="0043163F">
        <w:rPr>
          <w:rFonts w:ascii="Times New Roman" w:hAnsi="Times New Roman"/>
          <w:szCs w:val="28"/>
        </w:rPr>
        <w:t xml:space="preserve"> </w:t>
      </w:r>
    </w:p>
    <w:p w14:paraId="11F433A3" w14:textId="76A9ADE9" w:rsidR="00722323" w:rsidRPr="0043163F" w:rsidRDefault="00601C0E" w:rsidP="00DC1F1E">
      <w:pPr>
        <w:spacing w:before="120" w:after="120"/>
        <w:ind w:firstLine="720"/>
        <w:jc w:val="both"/>
        <w:rPr>
          <w:rFonts w:ascii="Times New Roman" w:hAnsi="Times New Roman"/>
          <w:szCs w:val="28"/>
          <w:lang w:val="vi-VN"/>
        </w:rPr>
      </w:pPr>
      <w:r w:rsidRPr="0043163F">
        <w:rPr>
          <w:rFonts w:ascii="Times New Roman" w:hAnsi="Times New Roman"/>
          <w:szCs w:val="28"/>
          <w:lang w:val="vi-VN"/>
        </w:rPr>
        <w:t xml:space="preserve"> </w:t>
      </w:r>
      <w:r w:rsidR="00272F6C" w:rsidRPr="0043163F">
        <w:rPr>
          <w:rFonts w:ascii="Times New Roman" w:hAnsi="Times New Roman"/>
          <w:szCs w:val="28"/>
        </w:rPr>
        <w:t>b) C</w:t>
      </w:r>
      <w:r w:rsidR="00722323" w:rsidRPr="0043163F">
        <w:rPr>
          <w:rFonts w:ascii="Times New Roman" w:hAnsi="Times New Roman"/>
          <w:szCs w:val="28"/>
          <w:lang w:val="vi-VN"/>
        </w:rPr>
        <w:t>hịu trách nhiệm toàn diện trước pháp luật</w:t>
      </w:r>
      <w:r w:rsidR="00440B3B" w:rsidRPr="0043163F">
        <w:rPr>
          <w:rFonts w:ascii="Times New Roman" w:hAnsi="Times New Roman"/>
          <w:szCs w:val="28"/>
        </w:rPr>
        <w:t xml:space="preserve"> và </w:t>
      </w:r>
      <w:r w:rsidR="00722323" w:rsidRPr="0043163F">
        <w:rPr>
          <w:rFonts w:ascii="Times New Roman" w:hAnsi="Times New Roman"/>
          <w:szCs w:val="28"/>
          <w:lang w:val="vi-VN"/>
        </w:rPr>
        <w:t xml:space="preserve">Chủ tịch </w:t>
      </w:r>
      <w:r w:rsidR="00130247" w:rsidRPr="0043163F">
        <w:rPr>
          <w:rFonts w:ascii="Times New Roman" w:hAnsi="Times New Roman"/>
          <w:szCs w:val="28"/>
        </w:rPr>
        <w:t>Ủy ban nhân dân</w:t>
      </w:r>
      <w:r w:rsidR="00722323" w:rsidRPr="0043163F">
        <w:rPr>
          <w:rFonts w:ascii="Times New Roman" w:hAnsi="Times New Roman"/>
          <w:szCs w:val="28"/>
          <w:lang w:val="vi-VN"/>
        </w:rPr>
        <w:t xml:space="preserve"> tỉnh về sự đầy đủ, chính xác, hiệu quả, phù hợp của danh mục máy móc, thiết bị mua sắm; tổ chức thực hiện các thủ tục mua sắm máy móc, thiết bị tại Điều 1 của Quyết định này theo </w:t>
      </w:r>
      <w:r w:rsidR="00130247" w:rsidRPr="0043163F">
        <w:rPr>
          <w:rFonts w:ascii="Times New Roman" w:hAnsi="Times New Roman"/>
          <w:szCs w:val="28"/>
        </w:rPr>
        <w:t xml:space="preserve">đúng các quy </w:t>
      </w:r>
      <w:r w:rsidR="00130247" w:rsidRPr="0043163F">
        <w:rPr>
          <w:rFonts w:ascii="Times New Roman" w:hAnsi="Times New Roman" w:hint="eastAsia"/>
          <w:szCs w:val="28"/>
        </w:rPr>
        <w:t>đ</w:t>
      </w:r>
      <w:r w:rsidR="00130247" w:rsidRPr="0043163F">
        <w:rPr>
          <w:rFonts w:ascii="Times New Roman" w:hAnsi="Times New Roman"/>
          <w:szCs w:val="28"/>
        </w:rPr>
        <w:t xml:space="preserve">ịnh hiện hành, tuyệt </w:t>
      </w:r>
      <w:r w:rsidR="00130247" w:rsidRPr="0043163F">
        <w:rPr>
          <w:rFonts w:ascii="Times New Roman" w:hAnsi="Times New Roman" w:hint="eastAsia"/>
          <w:szCs w:val="28"/>
        </w:rPr>
        <w:t>đ</w:t>
      </w:r>
      <w:r w:rsidR="00130247" w:rsidRPr="0043163F">
        <w:rPr>
          <w:rFonts w:ascii="Times New Roman" w:hAnsi="Times New Roman"/>
          <w:szCs w:val="28"/>
        </w:rPr>
        <w:t xml:space="preserve">ối không </w:t>
      </w:r>
      <w:r w:rsidR="00130247" w:rsidRPr="0043163F">
        <w:rPr>
          <w:rFonts w:ascii="Times New Roman" w:hAnsi="Times New Roman" w:hint="eastAsia"/>
          <w:szCs w:val="28"/>
        </w:rPr>
        <w:t>đ</w:t>
      </w:r>
      <w:r w:rsidR="00130247" w:rsidRPr="0043163F">
        <w:rPr>
          <w:rFonts w:ascii="Times New Roman" w:hAnsi="Times New Roman"/>
          <w:szCs w:val="28"/>
        </w:rPr>
        <w:t>ể xảy ra tham nhũng, lãng phí, tiêu cực</w:t>
      </w:r>
      <w:r w:rsidR="00722323" w:rsidRPr="0043163F">
        <w:rPr>
          <w:rFonts w:ascii="Times New Roman" w:hAnsi="Times New Roman"/>
          <w:szCs w:val="28"/>
          <w:lang w:val="vi-VN"/>
        </w:rPr>
        <w:t xml:space="preserve">. </w:t>
      </w:r>
    </w:p>
    <w:p w14:paraId="6BBB2C78" w14:textId="3D7A3467" w:rsidR="00722323" w:rsidRPr="0043163F" w:rsidRDefault="00722323" w:rsidP="00DC1F1E">
      <w:pPr>
        <w:spacing w:before="120" w:after="120"/>
        <w:ind w:firstLine="720"/>
        <w:jc w:val="both"/>
        <w:rPr>
          <w:rFonts w:ascii="Times New Roman" w:hAnsi="Times New Roman"/>
          <w:szCs w:val="28"/>
          <w:lang w:val="vi-VN"/>
        </w:rPr>
      </w:pPr>
      <w:r w:rsidRPr="0043163F">
        <w:rPr>
          <w:rFonts w:ascii="Times New Roman" w:hAnsi="Times New Roman"/>
          <w:szCs w:val="28"/>
          <w:lang w:val="vi-VN"/>
        </w:rPr>
        <w:t xml:space="preserve">2. Sở Tài chính có trách nhiệm tham mưu </w:t>
      </w:r>
      <w:r w:rsidR="00130247" w:rsidRPr="0043163F">
        <w:rPr>
          <w:rFonts w:ascii="Times New Roman" w:hAnsi="Times New Roman"/>
          <w:szCs w:val="28"/>
          <w:lang w:val="vi-VN"/>
        </w:rPr>
        <w:t>Ủy ban nhân dân</w:t>
      </w:r>
      <w:r w:rsidRPr="0043163F">
        <w:rPr>
          <w:rFonts w:ascii="Times New Roman" w:hAnsi="Times New Roman"/>
          <w:szCs w:val="28"/>
          <w:lang w:val="vi-VN"/>
        </w:rPr>
        <w:t xml:space="preserve"> tỉnh phân bổ dự toán cho Trung tâm Kiểm nghiệm thuốc, mỹ phẩm, thực phẩm, phối hợp với Sở Y tế hướng dẫn, kiểm tra, giám sát quá trình thực hiện.</w:t>
      </w:r>
    </w:p>
    <w:p w14:paraId="251C1234" w14:textId="21568247" w:rsidR="002B73EE" w:rsidRPr="0043163F" w:rsidRDefault="008A3006" w:rsidP="00DC1F1E">
      <w:pPr>
        <w:spacing w:before="120" w:after="120"/>
        <w:ind w:firstLine="720"/>
        <w:jc w:val="both"/>
        <w:rPr>
          <w:rFonts w:ascii="Times New Roman" w:hAnsi="Times New Roman"/>
          <w:spacing w:val="2"/>
          <w:szCs w:val="28"/>
          <w:lang w:val="vi-VN"/>
        </w:rPr>
      </w:pPr>
      <w:r w:rsidRPr="0043163F">
        <w:rPr>
          <w:rFonts w:ascii="Times New Roman" w:hAnsi="Times New Roman"/>
          <w:b/>
          <w:bCs/>
          <w:szCs w:val="28"/>
          <w:lang w:val="vi-VN"/>
        </w:rPr>
        <w:t>Điều 3. </w:t>
      </w:r>
      <w:r w:rsidR="00722323" w:rsidRPr="0043163F">
        <w:rPr>
          <w:rFonts w:ascii="Times New Roman" w:hAnsi="Times New Roman"/>
          <w:spacing w:val="2"/>
          <w:szCs w:val="28"/>
          <w:lang w:val="vi-VN"/>
        </w:rPr>
        <w:t xml:space="preserve">Chánh Văn phòng </w:t>
      </w:r>
      <w:r w:rsidR="00130247" w:rsidRPr="0043163F">
        <w:rPr>
          <w:rFonts w:ascii="Times New Roman" w:hAnsi="Times New Roman"/>
          <w:spacing w:val="2"/>
          <w:szCs w:val="28"/>
          <w:lang w:val="vi-VN"/>
        </w:rPr>
        <w:t>Ủy ban nhân dân</w:t>
      </w:r>
      <w:r w:rsidR="00722323" w:rsidRPr="0043163F">
        <w:rPr>
          <w:rFonts w:ascii="Times New Roman" w:hAnsi="Times New Roman"/>
          <w:spacing w:val="2"/>
          <w:szCs w:val="28"/>
          <w:lang w:val="vi-VN"/>
        </w:rPr>
        <w:t xml:space="preserve"> tỉnh; Giám đốc các Sở: Tài chính, </w:t>
      </w:r>
      <w:r w:rsidR="00450C54" w:rsidRPr="0043163F">
        <w:rPr>
          <w:rFonts w:ascii="Times New Roman" w:hAnsi="Times New Roman"/>
          <w:spacing w:val="2"/>
          <w:szCs w:val="28"/>
          <w:lang w:val="vi-VN"/>
        </w:rPr>
        <w:t>Y tế</w:t>
      </w:r>
      <w:r w:rsidR="001C773B" w:rsidRPr="0043163F">
        <w:rPr>
          <w:rFonts w:ascii="Times New Roman" w:hAnsi="Times New Roman"/>
          <w:spacing w:val="2"/>
          <w:szCs w:val="28"/>
          <w:lang w:val="vi-VN"/>
        </w:rPr>
        <w:t>;</w:t>
      </w:r>
      <w:r w:rsidR="00722323" w:rsidRPr="0043163F">
        <w:rPr>
          <w:rFonts w:ascii="Times New Roman" w:hAnsi="Times New Roman"/>
          <w:spacing w:val="2"/>
          <w:szCs w:val="28"/>
          <w:lang w:val="vi-VN"/>
        </w:rPr>
        <w:t xml:space="preserve"> </w:t>
      </w:r>
      <w:r w:rsidR="007660B5" w:rsidRPr="0043163F">
        <w:rPr>
          <w:rFonts w:ascii="Times New Roman" w:hAnsi="Times New Roman"/>
          <w:spacing w:val="2"/>
          <w:szCs w:val="28"/>
          <w:lang w:val="vi-VN"/>
        </w:rPr>
        <w:t xml:space="preserve">Giám đốc </w:t>
      </w:r>
      <w:r w:rsidR="00722323" w:rsidRPr="0043163F">
        <w:rPr>
          <w:rFonts w:ascii="Times New Roman" w:hAnsi="Times New Roman"/>
          <w:spacing w:val="2"/>
          <w:szCs w:val="28"/>
          <w:lang w:val="vi-VN"/>
        </w:rPr>
        <w:t xml:space="preserve">Kho bạc Nhà nước khu vực VI; </w:t>
      </w:r>
      <w:r w:rsidR="00130247" w:rsidRPr="0043163F">
        <w:rPr>
          <w:rFonts w:ascii="Times New Roman" w:hAnsi="Times New Roman"/>
          <w:spacing w:val="2"/>
          <w:szCs w:val="28"/>
          <w:lang w:val="vi-VN"/>
        </w:rPr>
        <w:t xml:space="preserve">Giám đốc </w:t>
      </w:r>
      <w:r w:rsidR="00722323" w:rsidRPr="0043163F">
        <w:rPr>
          <w:rFonts w:ascii="Times New Roman" w:hAnsi="Times New Roman"/>
          <w:szCs w:val="28"/>
          <w:lang w:val="vi-VN"/>
        </w:rPr>
        <w:t>Trung tâm Kiểm nghiệm thuốc, mỹ phẩm, thực phẩm</w:t>
      </w:r>
      <w:r w:rsidR="00722323" w:rsidRPr="0043163F">
        <w:rPr>
          <w:rFonts w:ascii="Times New Roman" w:hAnsi="Times New Roman"/>
          <w:spacing w:val="2"/>
          <w:szCs w:val="28"/>
          <w:lang w:val="vi-VN"/>
        </w:rPr>
        <w:t>; Thủ trưởng các cơ quan, đơn vị có liên quan chịu trách nhiệm thi hành Quyết định này./.</w:t>
      </w:r>
    </w:p>
    <w:tbl>
      <w:tblPr>
        <w:tblW w:w="9027" w:type="dxa"/>
        <w:tblInd w:w="108" w:type="dxa"/>
        <w:tblLayout w:type="fixed"/>
        <w:tblLook w:val="04A0" w:firstRow="1" w:lastRow="0" w:firstColumn="1" w:lastColumn="0" w:noHBand="0" w:noVBand="1"/>
      </w:tblPr>
      <w:tblGrid>
        <w:gridCol w:w="4311"/>
        <w:gridCol w:w="4716"/>
      </w:tblGrid>
      <w:tr w:rsidR="006F5FBA" w:rsidRPr="0043163F" w14:paraId="259CF8C3" w14:textId="77777777" w:rsidTr="00D27F64">
        <w:trPr>
          <w:trHeight w:val="2640"/>
        </w:trPr>
        <w:tc>
          <w:tcPr>
            <w:tcW w:w="4311" w:type="dxa"/>
            <w:hideMark/>
          </w:tcPr>
          <w:p w14:paraId="1474B8D4" w14:textId="0560D2C8" w:rsidR="006F5FBA" w:rsidRPr="0043163F" w:rsidRDefault="006F5FBA" w:rsidP="002033B7">
            <w:pPr>
              <w:rPr>
                <w:rFonts w:ascii="Times New Roman" w:hAnsi="Times New Roman"/>
                <w:sz w:val="24"/>
                <w:lang w:val="vi-VN"/>
              </w:rPr>
            </w:pPr>
            <w:r w:rsidRPr="0043163F">
              <w:rPr>
                <w:rFonts w:ascii="Times New Roman" w:hAnsi="Times New Roman"/>
                <w:b/>
                <w:i/>
                <w:sz w:val="24"/>
                <w:lang w:val="vi-VN"/>
              </w:rPr>
              <w:t xml:space="preserve">Nơi nhận:                      </w:t>
            </w:r>
          </w:p>
          <w:p w14:paraId="38139586" w14:textId="027E3EA5" w:rsidR="00722323" w:rsidRPr="0043163F" w:rsidRDefault="006F5FBA" w:rsidP="00722323">
            <w:pPr>
              <w:rPr>
                <w:rFonts w:ascii="Times New Roman" w:hAnsi="Times New Roman"/>
                <w:sz w:val="22"/>
                <w:szCs w:val="22"/>
                <w:lang w:val="vi-VN"/>
              </w:rPr>
            </w:pPr>
            <w:r w:rsidRPr="0043163F">
              <w:rPr>
                <w:rFonts w:ascii="Times New Roman" w:hAnsi="Times New Roman"/>
                <w:sz w:val="22"/>
                <w:szCs w:val="22"/>
                <w:lang w:val="vi-VN"/>
              </w:rPr>
              <w:t xml:space="preserve">- </w:t>
            </w:r>
            <w:r w:rsidR="00722323" w:rsidRPr="0043163F">
              <w:rPr>
                <w:rFonts w:ascii="Times New Roman" w:hAnsi="Times New Roman"/>
                <w:sz w:val="22"/>
                <w:szCs w:val="22"/>
                <w:lang w:val="vi-VN"/>
              </w:rPr>
              <w:t xml:space="preserve">Như Điều 3; </w:t>
            </w:r>
          </w:p>
          <w:p w14:paraId="625BF538" w14:textId="77777777" w:rsidR="00722323" w:rsidRPr="0043163F" w:rsidRDefault="00722323" w:rsidP="00722323">
            <w:pPr>
              <w:pStyle w:val="Default"/>
              <w:rPr>
                <w:color w:val="auto"/>
                <w:sz w:val="22"/>
                <w:szCs w:val="22"/>
              </w:rPr>
            </w:pPr>
            <w:r w:rsidRPr="0043163F">
              <w:rPr>
                <w:color w:val="auto"/>
                <w:sz w:val="22"/>
                <w:szCs w:val="22"/>
              </w:rPr>
              <w:t xml:space="preserve">- Thường trực HĐND tỉnh; </w:t>
            </w:r>
          </w:p>
          <w:p w14:paraId="7CDB4061" w14:textId="77777777" w:rsidR="00722323" w:rsidRPr="0043163F" w:rsidRDefault="00722323" w:rsidP="00722323">
            <w:pPr>
              <w:pStyle w:val="Default"/>
              <w:rPr>
                <w:color w:val="auto"/>
                <w:sz w:val="22"/>
                <w:szCs w:val="22"/>
              </w:rPr>
            </w:pPr>
            <w:r w:rsidRPr="0043163F">
              <w:rPr>
                <w:color w:val="auto"/>
                <w:sz w:val="22"/>
                <w:szCs w:val="22"/>
              </w:rPr>
              <w:t xml:space="preserve">- Thường trực Đảng uỷ UBND tỉnh; </w:t>
            </w:r>
          </w:p>
          <w:p w14:paraId="0241BDAE" w14:textId="77777777" w:rsidR="00722323" w:rsidRPr="0043163F" w:rsidRDefault="00722323" w:rsidP="00722323">
            <w:pPr>
              <w:pStyle w:val="Default"/>
              <w:rPr>
                <w:color w:val="auto"/>
                <w:sz w:val="22"/>
                <w:szCs w:val="22"/>
              </w:rPr>
            </w:pPr>
            <w:r w:rsidRPr="0043163F">
              <w:rPr>
                <w:color w:val="auto"/>
                <w:sz w:val="22"/>
                <w:szCs w:val="22"/>
              </w:rPr>
              <w:t xml:space="preserve">- Chủ tịch, các Phó Chủ tịch UBND tỉnh; </w:t>
            </w:r>
          </w:p>
          <w:p w14:paraId="2F167A2E" w14:textId="6A10E284" w:rsidR="00722323" w:rsidRPr="0043163F" w:rsidRDefault="00722323" w:rsidP="00722323">
            <w:pPr>
              <w:pStyle w:val="Default"/>
              <w:rPr>
                <w:color w:val="auto"/>
                <w:sz w:val="22"/>
                <w:szCs w:val="22"/>
              </w:rPr>
            </w:pPr>
            <w:r w:rsidRPr="0043163F">
              <w:rPr>
                <w:color w:val="auto"/>
                <w:sz w:val="22"/>
                <w:szCs w:val="22"/>
              </w:rPr>
              <w:t>- Các Ban: KTNS, VHXH</w:t>
            </w:r>
            <w:r w:rsidR="001C7B87" w:rsidRPr="0043163F">
              <w:rPr>
                <w:color w:val="auto"/>
                <w:sz w:val="22"/>
                <w:szCs w:val="22"/>
              </w:rPr>
              <w:t xml:space="preserve"> (</w:t>
            </w:r>
            <w:r w:rsidRPr="0043163F">
              <w:rPr>
                <w:color w:val="auto"/>
                <w:sz w:val="22"/>
                <w:szCs w:val="22"/>
              </w:rPr>
              <w:t>HĐND tỉnh</w:t>
            </w:r>
            <w:r w:rsidR="001C7B87" w:rsidRPr="0043163F">
              <w:rPr>
                <w:color w:val="auto"/>
                <w:sz w:val="22"/>
                <w:szCs w:val="22"/>
              </w:rPr>
              <w:t>)</w:t>
            </w:r>
            <w:r w:rsidRPr="0043163F">
              <w:rPr>
                <w:color w:val="auto"/>
                <w:sz w:val="22"/>
                <w:szCs w:val="22"/>
              </w:rPr>
              <w:t xml:space="preserve">; </w:t>
            </w:r>
          </w:p>
          <w:p w14:paraId="0C59F282" w14:textId="77777777" w:rsidR="00722323" w:rsidRPr="0043163F" w:rsidRDefault="00722323" w:rsidP="00722323">
            <w:pPr>
              <w:pStyle w:val="Default"/>
              <w:rPr>
                <w:color w:val="auto"/>
                <w:sz w:val="22"/>
                <w:szCs w:val="22"/>
              </w:rPr>
            </w:pPr>
            <w:r w:rsidRPr="0043163F">
              <w:rPr>
                <w:color w:val="auto"/>
                <w:sz w:val="22"/>
                <w:szCs w:val="22"/>
              </w:rPr>
              <w:t xml:space="preserve">- C, PCVP UBND tỉnh, </w:t>
            </w:r>
          </w:p>
          <w:p w14:paraId="71B92DC1" w14:textId="696E3462" w:rsidR="00722323" w:rsidRPr="0043163F" w:rsidRDefault="00722323" w:rsidP="00722323">
            <w:pPr>
              <w:pStyle w:val="Default"/>
              <w:rPr>
                <w:color w:val="auto"/>
                <w:sz w:val="22"/>
                <w:szCs w:val="22"/>
              </w:rPr>
            </w:pPr>
            <w:r w:rsidRPr="0043163F">
              <w:rPr>
                <w:color w:val="auto"/>
                <w:sz w:val="22"/>
                <w:szCs w:val="22"/>
              </w:rPr>
              <w:t xml:space="preserve">các Phòng: KGVX, KTTH, TH; </w:t>
            </w:r>
          </w:p>
          <w:p w14:paraId="1CA6C399" w14:textId="66D4B200" w:rsidR="006F5FBA" w:rsidRPr="0043163F" w:rsidRDefault="00722323" w:rsidP="00722323">
            <w:pPr>
              <w:rPr>
                <w:rFonts w:ascii="Times New Roman" w:hAnsi="Times New Roman"/>
                <w:sz w:val="22"/>
                <w:lang w:val="vi-VN"/>
              </w:rPr>
            </w:pPr>
            <w:r w:rsidRPr="0043163F">
              <w:rPr>
                <w:rFonts w:ascii="Times New Roman" w:hAnsi="Times New Roman"/>
                <w:sz w:val="22"/>
                <w:szCs w:val="22"/>
              </w:rPr>
              <w:t>- Lưu: VT, KGVX</w:t>
            </w:r>
            <w:r w:rsidRPr="0043163F">
              <w:rPr>
                <w:rFonts w:ascii="Times New Roman" w:hAnsi="Times New Roman"/>
                <w:sz w:val="16"/>
                <w:szCs w:val="16"/>
                <w:lang w:val="vi-VN"/>
              </w:rPr>
              <w:t>(</w:t>
            </w:r>
            <w:r w:rsidR="001C7B87" w:rsidRPr="0043163F">
              <w:rPr>
                <w:rFonts w:ascii="Times New Roman" w:hAnsi="Times New Roman"/>
                <w:sz w:val="16"/>
                <w:szCs w:val="16"/>
              </w:rPr>
              <w:t>NCD</w:t>
            </w:r>
            <w:r w:rsidRPr="0043163F">
              <w:rPr>
                <w:rFonts w:ascii="Times New Roman" w:hAnsi="Times New Roman"/>
                <w:sz w:val="16"/>
                <w:szCs w:val="16"/>
                <w:lang w:val="vi-VN"/>
              </w:rPr>
              <w:t>)</w:t>
            </w:r>
          </w:p>
        </w:tc>
        <w:tc>
          <w:tcPr>
            <w:tcW w:w="4716" w:type="dxa"/>
            <w:hideMark/>
          </w:tcPr>
          <w:p w14:paraId="44AA902F" w14:textId="13FEB559" w:rsidR="006F5FBA" w:rsidRPr="0043163F" w:rsidRDefault="000E121C" w:rsidP="000E121C">
            <w:pPr>
              <w:pStyle w:val="Heading1"/>
              <w:spacing w:before="0" w:after="0"/>
              <w:jc w:val="center"/>
              <w:rPr>
                <w:rFonts w:ascii="Times New Roman" w:hAnsi="Times New Roman" w:cs="Times New Roman"/>
                <w:b/>
                <w:bCs/>
                <w:color w:val="auto"/>
                <w:sz w:val="26"/>
                <w:szCs w:val="26"/>
              </w:rPr>
            </w:pPr>
            <w:r w:rsidRPr="0043163F">
              <w:rPr>
                <w:rFonts w:ascii="Times New Roman" w:hAnsi="Times New Roman" w:cs="Times New Roman"/>
                <w:b/>
                <w:bCs/>
                <w:color w:val="auto"/>
                <w:sz w:val="26"/>
                <w:szCs w:val="26"/>
              </w:rPr>
              <w:t xml:space="preserve">KT. </w:t>
            </w:r>
            <w:r w:rsidR="006F5FBA" w:rsidRPr="0043163F">
              <w:rPr>
                <w:rFonts w:ascii="Times New Roman" w:hAnsi="Times New Roman" w:cs="Times New Roman"/>
                <w:b/>
                <w:bCs/>
                <w:color w:val="auto"/>
                <w:sz w:val="26"/>
                <w:szCs w:val="26"/>
              </w:rPr>
              <w:t>C</w:t>
            </w:r>
            <w:r w:rsidR="00E17F8D" w:rsidRPr="0043163F">
              <w:rPr>
                <w:rFonts w:ascii="Times New Roman" w:hAnsi="Times New Roman" w:cs="Times New Roman"/>
                <w:b/>
                <w:bCs/>
                <w:color w:val="auto"/>
                <w:sz w:val="26"/>
                <w:szCs w:val="26"/>
              </w:rPr>
              <w:t>H</w:t>
            </w:r>
            <w:r w:rsidR="006F5FBA" w:rsidRPr="0043163F">
              <w:rPr>
                <w:rFonts w:ascii="Times New Roman" w:hAnsi="Times New Roman" w:cs="Times New Roman"/>
                <w:b/>
                <w:bCs/>
                <w:color w:val="auto"/>
                <w:sz w:val="26"/>
                <w:szCs w:val="26"/>
              </w:rPr>
              <w:t>Ủ TỊCH</w:t>
            </w:r>
          </w:p>
          <w:p w14:paraId="4866A958" w14:textId="0E5C0F44" w:rsidR="001C7B87" w:rsidRPr="0043163F" w:rsidRDefault="000E121C" w:rsidP="000E121C">
            <w:pPr>
              <w:jc w:val="center"/>
              <w:rPr>
                <w:rFonts w:ascii="Times New Roman" w:hAnsi="Times New Roman"/>
                <w:b/>
                <w:sz w:val="26"/>
                <w:szCs w:val="26"/>
              </w:rPr>
            </w:pPr>
            <w:r w:rsidRPr="0043163F">
              <w:rPr>
                <w:rFonts w:ascii="Times New Roman" w:hAnsi="Times New Roman"/>
                <w:b/>
                <w:sz w:val="26"/>
                <w:szCs w:val="26"/>
              </w:rPr>
              <w:t>PHÓ CHỦ TỊCH</w:t>
            </w:r>
          </w:p>
          <w:p w14:paraId="189664B2" w14:textId="77777777" w:rsidR="00864556" w:rsidRPr="0043163F" w:rsidRDefault="00864556" w:rsidP="000E121C">
            <w:pPr>
              <w:pStyle w:val="Heading2"/>
              <w:jc w:val="center"/>
              <w:rPr>
                <w:rFonts w:ascii="Times New Roman" w:hAnsi="Times New Roman" w:cs="Times New Roman"/>
                <w:b/>
                <w:bCs/>
                <w:color w:val="auto"/>
                <w:sz w:val="28"/>
                <w:szCs w:val="28"/>
              </w:rPr>
            </w:pPr>
          </w:p>
          <w:p w14:paraId="42BC586C" w14:textId="77777777" w:rsidR="00864556" w:rsidRPr="0043163F" w:rsidRDefault="00864556" w:rsidP="000E121C">
            <w:pPr>
              <w:pStyle w:val="Heading2"/>
              <w:jc w:val="center"/>
              <w:rPr>
                <w:rFonts w:ascii="Times New Roman" w:hAnsi="Times New Roman" w:cs="Times New Roman"/>
                <w:b/>
                <w:bCs/>
                <w:color w:val="auto"/>
                <w:sz w:val="28"/>
                <w:szCs w:val="28"/>
              </w:rPr>
            </w:pPr>
          </w:p>
          <w:p w14:paraId="58F9E6EC" w14:textId="77777777" w:rsidR="002E12D8" w:rsidRPr="0043163F" w:rsidRDefault="002E12D8" w:rsidP="000E121C">
            <w:pPr>
              <w:jc w:val="center"/>
              <w:rPr>
                <w:rFonts w:ascii="Times New Roman" w:hAnsi="Times New Roman"/>
                <w:b/>
                <w:szCs w:val="28"/>
              </w:rPr>
            </w:pPr>
          </w:p>
          <w:p w14:paraId="763A7658" w14:textId="77777777" w:rsidR="000E121C" w:rsidRPr="0043163F" w:rsidRDefault="000E121C" w:rsidP="000E121C">
            <w:pPr>
              <w:jc w:val="center"/>
              <w:rPr>
                <w:rFonts w:ascii="Times New Roman" w:hAnsi="Times New Roman"/>
                <w:b/>
                <w:szCs w:val="28"/>
              </w:rPr>
            </w:pPr>
          </w:p>
          <w:p w14:paraId="05E9A373" w14:textId="5C20ED3F" w:rsidR="006F5FBA" w:rsidRPr="0043163F" w:rsidRDefault="000E121C" w:rsidP="000E121C">
            <w:pPr>
              <w:pStyle w:val="Heading2"/>
              <w:jc w:val="center"/>
              <w:rPr>
                <w:rFonts w:ascii="Times New Roman" w:hAnsi="Times New Roman" w:cs="Times New Roman"/>
                <w:b/>
                <w:bCs/>
                <w:color w:val="auto"/>
                <w:sz w:val="28"/>
                <w:szCs w:val="28"/>
              </w:rPr>
            </w:pPr>
            <w:r w:rsidRPr="0043163F">
              <w:rPr>
                <w:rFonts w:ascii="Times New Roman" w:hAnsi="Times New Roman" w:cs="Times New Roman"/>
                <w:b/>
                <w:bCs/>
                <w:color w:val="auto"/>
                <w:sz w:val="28"/>
                <w:szCs w:val="28"/>
              </w:rPr>
              <w:t>Trần Thanh Nhàn</w:t>
            </w:r>
          </w:p>
          <w:p w14:paraId="6F3028DF" w14:textId="5B5BFE29" w:rsidR="00E17F8D" w:rsidRPr="0043163F" w:rsidRDefault="00E17F8D" w:rsidP="00864556">
            <w:pPr>
              <w:jc w:val="center"/>
            </w:pPr>
          </w:p>
        </w:tc>
      </w:tr>
    </w:tbl>
    <w:p w14:paraId="12000D29" w14:textId="77777777" w:rsidR="006F5FBA" w:rsidRPr="0043163F" w:rsidRDefault="006F5FBA" w:rsidP="00D27F64">
      <w:pPr>
        <w:pStyle w:val="BodyText2"/>
        <w:jc w:val="both"/>
        <w:rPr>
          <w:rFonts w:ascii="Times New Roman" w:hAnsi="Times New Roman"/>
          <w:sz w:val="2"/>
        </w:rPr>
      </w:pPr>
    </w:p>
    <w:sectPr w:rsidR="006F5FBA" w:rsidRPr="0043163F" w:rsidSect="00995C9C">
      <w:headerReference w:type="default" r:id="rId7"/>
      <w:footerReference w:type="even" r:id="rId8"/>
      <w:footerReference w:type="default" r:id="rId9"/>
      <w:pgSz w:w="11907" w:h="16840" w:code="9"/>
      <w:pgMar w:top="1134" w:right="1134" w:bottom="1134" w:left="1701" w:header="510" w:footer="51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E26DB" w14:textId="77777777" w:rsidR="006665BC" w:rsidRDefault="006665BC">
      <w:r>
        <w:separator/>
      </w:r>
    </w:p>
  </w:endnote>
  <w:endnote w:type="continuationSeparator" w:id="0">
    <w:p w14:paraId="015C406A" w14:textId="77777777" w:rsidR="006665BC" w:rsidRDefault="00666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CBFA9" w14:textId="77777777" w:rsidR="006F5FBA" w:rsidRDefault="006F5FBA" w:rsidP="00E131F0">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77418810" w14:textId="77777777" w:rsidR="006F5FBA" w:rsidRDefault="006F5FB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401FA" w14:textId="77777777" w:rsidR="006F5FBA" w:rsidRPr="002F2668" w:rsidRDefault="006F5FBA" w:rsidP="00E131F0">
    <w:pPr>
      <w:pStyle w:val="Footer"/>
      <w:framePr w:wrap="around" w:vAnchor="text" w:hAnchor="margin" w:xAlign="right" w:y="1"/>
      <w:rPr>
        <w:rStyle w:val="PageNumber"/>
        <w:rFonts w:ascii="Times New Roman" w:eastAsiaTheme="majorEastAsia" w:hAnsi="Times New Roman"/>
      </w:rPr>
    </w:pPr>
  </w:p>
  <w:p w14:paraId="2D1CA68B" w14:textId="77777777" w:rsidR="006F5FBA" w:rsidRDefault="006F5FBA">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B6489" w14:textId="77777777" w:rsidR="006665BC" w:rsidRDefault="006665BC">
      <w:r>
        <w:separator/>
      </w:r>
    </w:p>
  </w:footnote>
  <w:footnote w:type="continuationSeparator" w:id="0">
    <w:p w14:paraId="0E5789A6" w14:textId="77777777" w:rsidR="006665BC" w:rsidRDefault="006665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AD661" w14:textId="4E0530B8" w:rsidR="006F5FBA" w:rsidRDefault="006F5FBA" w:rsidP="002C38F1">
    <w:pPr>
      <w:pStyle w:val="Header"/>
      <w:jc w:val="center"/>
    </w:pPr>
    <w:r>
      <w:fldChar w:fldCharType="begin"/>
    </w:r>
    <w:r>
      <w:instrText xml:space="preserve"> PAGE   \* MERGEFORMAT </w:instrText>
    </w:r>
    <w:r>
      <w:fldChar w:fldCharType="separate"/>
    </w:r>
    <w:r w:rsidR="0043163F">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15AE68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54262"/>
    <w:multiLevelType w:val="hybridMultilevel"/>
    <w:tmpl w:val="D786D43E"/>
    <w:lvl w:ilvl="0" w:tplc="2818764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15:restartNumberingAfterBreak="0">
    <w:nsid w:val="326F1903"/>
    <w:multiLevelType w:val="hybridMultilevel"/>
    <w:tmpl w:val="A64C365A"/>
    <w:lvl w:ilvl="0" w:tplc="6DA261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FBA"/>
    <w:rsid w:val="00033C0B"/>
    <w:rsid w:val="00047EE5"/>
    <w:rsid w:val="000505A1"/>
    <w:rsid w:val="0005646E"/>
    <w:rsid w:val="000824BA"/>
    <w:rsid w:val="00087118"/>
    <w:rsid w:val="000E121C"/>
    <w:rsid w:val="00104DA1"/>
    <w:rsid w:val="001066EC"/>
    <w:rsid w:val="00130247"/>
    <w:rsid w:val="0013464F"/>
    <w:rsid w:val="001421BC"/>
    <w:rsid w:val="001433EC"/>
    <w:rsid w:val="001620BE"/>
    <w:rsid w:val="00165445"/>
    <w:rsid w:val="0018303E"/>
    <w:rsid w:val="001B00B4"/>
    <w:rsid w:val="001C773B"/>
    <w:rsid w:val="001C7B87"/>
    <w:rsid w:val="00210106"/>
    <w:rsid w:val="00211CD6"/>
    <w:rsid w:val="00272F6C"/>
    <w:rsid w:val="00282FC9"/>
    <w:rsid w:val="002874B5"/>
    <w:rsid w:val="002B206C"/>
    <w:rsid w:val="002B73EE"/>
    <w:rsid w:val="002E0B73"/>
    <w:rsid w:val="002E12D8"/>
    <w:rsid w:val="002F6253"/>
    <w:rsid w:val="00303A1E"/>
    <w:rsid w:val="00321A0C"/>
    <w:rsid w:val="00336642"/>
    <w:rsid w:val="00380513"/>
    <w:rsid w:val="003B607D"/>
    <w:rsid w:val="003C1506"/>
    <w:rsid w:val="003F26A4"/>
    <w:rsid w:val="004018AC"/>
    <w:rsid w:val="0042592C"/>
    <w:rsid w:val="0043163F"/>
    <w:rsid w:val="004329F7"/>
    <w:rsid w:val="00440B3B"/>
    <w:rsid w:val="00450C54"/>
    <w:rsid w:val="00465427"/>
    <w:rsid w:val="00472812"/>
    <w:rsid w:val="00474AC3"/>
    <w:rsid w:val="004F4008"/>
    <w:rsid w:val="005032BB"/>
    <w:rsid w:val="00504517"/>
    <w:rsid w:val="00511CF2"/>
    <w:rsid w:val="0053780C"/>
    <w:rsid w:val="0055173A"/>
    <w:rsid w:val="00572A1A"/>
    <w:rsid w:val="00584DBC"/>
    <w:rsid w:val="00585B21"/>
    <w:rsid w:val="00587230"/>
    <w:rsid w:val="005919E7"/>
    <w:rsid w:val="00593C43"/>
    <w:rsid w:val="005A026F"/>
    <w:rsid w:val="005A7447"/>
    <w:rsid w:val="005C0CF3"/>
    <w:rsid w:val="005D591D"/>
    <w:rsid w:val="005F2A60"/>
    <w:rsid w:val="00601C0E"/>
    <w:rsid w:val="006151DA"/>
    <w:rsid w:val="006665BC"/>
    <w:rsid w:val="006801DD"/>
    <w:rsid w:val="0068206E"/>
    <w:rsid w:val="006865BD"/>
    <w:rsid w:val="006F5FBA"/>
    <w:rsid w:val="0070603C"/>
    <w:rsid w:val="00710847"/>
    <w:rsid w:val="00722323"/>
    <w:rsid w:val="00736344"/>
    <w:rsid w:val="00742EF3"/>
    <w:rsid w:val="007660B5"/>
    <w:rsid w:val="00770600"/>
    <w:rsid w:val="00773D36"/>
    <w:rsid w:val="00776E55"/>
    <w:rsid w:val="00796B53"/>
    <w:rsid w:val="007D740C"/>
    <w:rsid w:val="007E6F77"/>
    <w:rsid w:val="008564A7"/>
    <w:rsid w:val="00864556"/>
    <w:rsid w:val="00891C9A"/>
    <w:rsid w:val="008A3006"/>
    <w:rsid w:val="008D66BF"/>
    <w:rsid w:val="00921DE3"/>
    <w:rsid w:val="00957105"/>
    <w:rsid w:val="00961A73"/>
    <w:rsid w:val="009700F3"/>
    <w:rsid w:val="0098219A"/>
    <w:rsid w:val="00995C9C"/>
    <w:rsid w:val="009D69FF"/>
    <w:rsid w:val="009E7A58"/>
    <w:rsid w:val="00A031F4"/>
    <w:rsid w:val="00A41154"/>
    <w:rsid w:val="00AC1292"/>
    <w:rsid w:val="00AC5352"/>
    <w:rsid w:val="00AE1132"/>
    <w:rsid w:val="00AF34A1"/>
    <w:rsid w:val="00B3779F"/>
    <w:rsid w:val="00B420F1"/>
    <w:rsid w:val="00B443F2"/>
    <w:rsid w:val="00B964E0"/>
    <w:rsid w:val="00BE1626"/>
    <w:rsid w:val="00BF3C1D"/>
    <w:rsid w:val="00C133C7"/>
    <w:rsid w:val="00C40122"/>
    <w:rsid w:val="00C42420"/>
    <w:rsid w:val="00C8696F"/>
    <w:rsid w:val="00CA07F4"/>
    <w:rsid w:val="00CD7FAE"/>
    <w:rsid w:val="00D060A2"/>
    <w:rsid w:val="00D07AB3"/>
    <w:rsid w:val="00D13F25"/>
    <w:rsid w:val="00D27F64"/>
    <w:rsid w:val="00D357AB"/>
    <w:rsid w:val="00D44B49"/>
    <w:rsid w:val="00D566BA"/>
    <w:rsid w:val="00D726B6"/>
    <w:rsid w:val="00D8373B"/>
    <w:rsid w:val="00D907C3"/>
    <w:rsid w:val="00D93AA1"/>
    <w:rsid w:val="00DB4C17"/>
    <w:rsid w:val="00DC1F1E"/>
    <w:rsid w:val="00DD311B"/>
    <w:rsid w:val="00DE5BCC"/>
    <w:rsid w:val="00E145A7"/>
    <w:rsid w:val="00E17F8D"/>
    <w:rsid w:val="00E36A04"/>
    <w:rsid w:val="00ED3F30"/>
    <w:rsid w:val="00ED6A36"/>
    <w:rsid w:val="00ED713F"/>
    <w:rsid w:val="00F07C71"/>
    <w:rsid w:val="00F15F7F"/>
    <w:rsid w:val="00F16410"/>
    <w:rsid w:val="00F42AB6"/>
    <w:rsid w:val="00F474D8"/>
    <w:rsid w:val="00FA3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CCCD"/>
  <w15:docId w15:val="{4B433DAA-420F-46ED-AFEB-47DCC2477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FBA"/>
    <w:pPr>
      <w:spacing w:after="0" w:line="240" w:lineRule="auto"/>
    </w:pPr>
    <w:rPr>
      <w:rFonts w:ascii=".VnTime" w:eastAsia="Times New Roman" w:hAnsi=".VnTime" w:cs="Times New Roman"/>
      <w:kern w:val="0"/>
      <w:sz w:val="28"/>
      <w14:ligatures w14:val="none"/>
    </w:rPr>
  </w:style>
  <w:style w:type="paragraph" w:styleId="Heading1">
    <w:name w:val="heading 1"/>
    <w:basedOn w:val="Normal"/>
    <w:next w:val="Normal"/>
    <w:link w:val="Heading1Char"/>
    <w:qFormat/>
    <w:rsid w:val="006F5F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6F5F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5FBA"/>
    <w:pPr>
      <w:keepNext/>
      <w:keepLines/>
      <w:spacing w:before="160" w:after="80"/>
      <w:outlineLvl w:val="2"/>
    </w:pPr>
    <w:rPr>
      <w:rFonts w:eastAsiaTheme="majorEastAsia"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6F5FB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F5FB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F5FB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5FB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5FB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5FB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5FB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6F5FB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5FB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F5FB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F5FB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F5F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5F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5F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5FBA"/>
    <w:rPr>
      <w:rFonts w:eastAsiaTheme="majorEastAsia" w:cstheme="majorBidi"/>
      <w:color w:val="272727" w:themeColor="text1" w:themeTint="D8"/>
    </w:rPr>
  </w:style>
  <w:style w:type="paragraph" w:styleId="Title">
    <w:name w:val="Title"/>
    <w:basedOn w:val="Normal"/>
    <w:next w:val="Normal"/>
    <w:link w:val="TitleChar"/>
    <w:uiPriority w:val="10"/>
    <w:qFormat/>
    <w:rsid w:val="006F5FB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5F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5FBA"/>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6F5F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5FBA"/>
    <w:pPr>
      <w:spacing w:before="160"/>
      <w:jc w:val="center"/>
    </w:pPr>
    <w:rPr>
      <w:i/>
      <w:iCs/>
      <w:color w:val="404040" w:themeColor="text1" w:themeTint="BF"/>
    </w:rPr>
  </w:style>
  <w:style w:type="character" w:customStyle="1" w:styleId="QuoteChar">
    <w:name w:val="Quote Char"/>
    <w:basedOn w:val="DefaultParagraphFont"/>
    <w:link w:val="Quote"/>
    <w:uiPriority w:val="29"/>
    <w:rsid w:val="006F5FBA"/>
    <w:rPr>
      <w:i/>
      <w:iCs/>
      <w:color w:val="404040" w:themeColor="text1" w:themeTint="BF"/>
    </w:rPr>
  </w:style>
  <w:style w:type="paragraph" w:styleId="ListParagraph">
    <w:name w:val="List Paragraph"/>
    <w:basedOn w:val="Normal"/>
    <w:uiPriority w:val="34"/>
    <w:qFormat/>
    <w:rsid w:val="006F5FBA"/>
    <w:pPr>
      <w:ind w:left="720"/>
      <w:contextualSpacing/>
    </w:pPr>
  </w:style>
  <w:style w:type="character" w:styleId="IntenseEmphasis">
    <w:name w:val="Intense Emphasis"/>
    <w:basedOn w:val="DefaultParagraphFont"/>
    <w:uiPriority w:val="21"/>
    <w:qFormat/>
    <w:rsid w:val="006F5FBA"/>
    <w:rPr>
      <w:i/>
      <w:iCs/>
      <w:color w:val="2F5496" w:themeColor="accent1" w:themeShade="BF"/>
    </w:rPr>
  </w:style>
  <w:style w:type="paragraph" w:styleId="IntenseQuote">
    <w:name w:val="Intense Quote"/>
    <w:basedOn w:val="Normal"/>
    <w:next w:val="Normal"/>
    <w:link w:val="IntenseQuoteChar"/>
    <w:uiPriority w:val="30"/>
    <w:qFormat/>
    <w:rsid w:val="006F5F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5FBA"/>
    <w:rPr>
      <w:i/>
      <w:iCs/>
      <w:color w:val="2F5496" w:themeColor="accent1" w:themeShade="BF"/>
    </w:rPr>
  </w:style>
  <w:style w:type="character" w:styleId="IntenseReference">
    <w:name w:val="Intense Reference"/>
    <w:basedOn w:val="DefaultParagraphFont"/>
    <w:uiPriority w:val="32"/>
    <w:qFormat/>
    <w:rsid w:val="006F5FBA"/>
    <w:rPr>
      <w:b/>
      <w:bCs/>
      <w:smallCaps/>
      <w:color w:val="2F5496" w:themeColor="accent1" w:themeShade="BF"/>
      <w:spacing w:val="5"/>
    </w:rPr>
  </w:style>
  <w:style w:type="paragraph" w:styleId="Footer">
    <w:name w:val="footer"/>
    <w:basedOn w:val="Normal"/>
    <w:link w:val="FooterChar"/>
    <w:rsid w:val="006F5FBA"/>
    <w:pPr>
      <w:tabs>
        <w:tab w:val="center" w:pos="4320"/>
        <w:tab w:val="right" w:pos="8640"/>
      </w:tabs>
    </w:pPr>
  </w:style>
  <w:style w:type="character" w:customStyle="1" w:styleId="FooterChar">
    <w:name w:val="Footer Char"/>
    <w:basedOn w:val="DefaultParagraphFont"/>
    <w:link w:val="Footer"/>
    <w:rsid w:val="006F5FBA"/>
    <w:rPr>
      <w:rFonts w:ascii=".VnTime" w:eastAsia="Times New Roman" w:hAnsi=".VnTime" w:cs="Times New Roman"/>
      <w:kern w:val="0"/>
      <w:sz w:val="28"/>
      <w14:ligatures w14:val="none"/>
    </w:rPr>
  </w:style>
  <w:style w:type="character" w:styleId="PageNumber">
    <w:name w:val="page number"/>
    <w:basedOn w:val="DefaultParagraphFont"/>
    <w:rsid w:val="006F5FBA"/>
  </w:style>
  <w:style w:type="paragraph" w:styleId="Header">
    <w:name w:val="header"/>
    <w:basedOn w:val="Normal"/>
    <w:link w:val="HeaderChar"/>
    <w:uiPriority w:val="99"/>
    <w:rsid w:val="006F5FBA"/>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F5FBA"/>
    <w:rPr>
      <w:rFonts w:ascii=".VnTime" w:eastAsia="Times New Roman" w:hAnsi=".VnTime" w:cs="Times New Roman"/>
      <w:kern w:val="0"/>
      <w:sz w:val="28"/>
      <w:lang w:val="x-none" w:eastAsia="x-none"/>
      <w14:ligatures w14:val="none"/>
    </w:rPr>
  </w:style>
  <w:style w:type="paragraph" w:styleId="BodyText2">
    <w:name w:val="Body Text 2"/>
    <w:basedOn w:val="Normal"/>
    <w:link w:val="BodyText2Char"/>
    <w:rsid w:val="006F5FBA"/>
    <w:pPr>
      <w:jc w:val="center"/>
    </w:pPr>
    <w:rPr>
      <w:szCs w:val="20"/>
    </w:rPr>
  </w:style>
  <w:style w:type="character" w:customStyle="1" w:styleId="BodyText2Char">
    <w:name w:val="Body Text 2 Char"/>
    <w:basedOn w:val="DefaultParagraphFont"/>
    <w:link w:val="BodyText2"/>
    <w:rsid w:val="006F5FBA"/>
    <w:rPr>
      <w:rFonts w:ascii=".VnTime" w:eastAsia="Times New Roman" w:hAnsi=".VnTime" w:cs="Times New Roman"/>
      <w:kern w:val="0"/>
      <w:sz w:val="28"/>
      <w:szCs w:val="20"/>
      <w14:ligatures w14:val="none"/>
    </w:rPr>
  </w:style>
  <w:style w:type="character" w:styleId="Hyperlink">
    <w:name w:val="Hyperlink"/>
    <w:basedOn w:val="DefaultParagraphFont"/>
    <w:uiPriority w:val="99"/>
    <w:unhideWhenUsed/>
    <w:rsid w:val="008A3006"/>
    <w:rPr>
      <w:color w:val="0563C1" w:themeColor="hyperlink"/>
      <w:u w:val="single"/>
    </w:rPr>
  </w:style>
  <w:style w:type="paragraph" w:styleId="ListBullet">
    <w:name w:val="List Bullet"/>
    <w:basedOn w:val="Normal"/>
    <w:unhideWhenUsed/>
    <w:rsid w:val="00776E55"/>
    <w:pPr>
      <w:numPr>
        <w:numId w:val="1"/>
      </w:numPr>
      <w:tabs>
        <w:tab w:val="clear" w:pos="360"/>
      </w:tabs>
      <w:ind w:left="0" w:firstLine="0"/>
    </w:pPr>
    <w:rPr>
      <w:rFonts w:ascii="Times New Roman" w:hAnsi="Times New Roman"/>
      <w:sz w:val="20"/>
      <w:szCs w:val="20"/>
    </w:rPr>
  </w:style>
  <w:style w:type="paragraph" w:styleId="NormalWeb">
    <w:name w:val="Normal (Web)"/>
    <w:aliases w:val="Normal (Web) Char,Char Char Char Char Char Char Char Char Char Char,Char Char Char Char Char Char Char Char Char Char Char,Normal (Web) Char Char,Char Char25,표준 (웹), Char Char Char,Char Char Char,Char Char5,webb,Обычный (веб)1"/>
    <w:basedOn w:val="Normal"/>
    <w:link w:val="NormalWebChar1"/>
    <w:uiPriority w:val="99"/>
    <w:qFormat/>
    <w:rsid w:val="00D566BA"/>
    <w:pPr>
      <w:spacing w:line="312" w:lineRule="auto"/>
    </w:pPr>
    <w:rPr>
      <w:rFonts w:ascii="Times New Roman" w:hAnsi="Times New Roman"/>
      <w:sz w:val="24"/>
    </w:rPr>
  </w:style>
  <w:style w:type="character" w:customStyle="1" w:styleId="NormalWebChar1">
    <w:name w:val="Normal (Web) Char1"/>
    <w:aliases w:val="Normal (Web) Char Char1,Char Char Char Char Char Char Char Char Char Char Char1,Char Char Char Char Char Char Char Char Char Char Char Char,Normal (Web) Char Char Char,Char Char25 Char,표준 (웹) Char, Char Char Char Char,Char Char5 Char"/>
    <w:link w:val="NormalWeb"/>
    <w:uiPriority w:val="99"/>
    <w:rsid w:val="005032BB"/>
    <w:rPr>
      <w:rFonts w:ascii="Times New Roman" w:eastAsia="Times New Roman" w:hAnsi="Times New Roman" w:cs="Times New Roman"/>
      <w:kern w:val="0"/>
      <w14:ligatures w14:val="none"/>
    </w:rPr>
  </w:style>
  <w:style w:type="paragraph" w:customStyle="1" w:styleId="Default">
    <w:name w:val="Default"/>
    <w:rsid w:val="00722323"/>
    <w:pPr>
      <w:autoSpaceDE w:val="0"/>
      <w:autoSpaceDN w:val="0"/>
      <w:adjustRightInd w:val="0"/>
      <w:spacing w:after="0" w:line="240" w:lineRule="auto"/>
    </w:pPr>
    <w:rPr>
      <w:rFonts w:ascii="Times New Roman" w:hAnsi="Times New Roman" w:cs="Times New Roman"/>
      <w:color w:val="000000"/>
      <w:kern w:val="0"/>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019241">
      <w:bodyDiv w:val="1"/>
      <w:marLeft w:val="0"/>
      <w:marRight w:val="0"/>
      <w:marTop w:val="0"/>
      <w:marBottom w:val="0"/>
      <w:divBdr>
        <w:top w:val="none" w:sz="0" w:space="0" w:color="auto"/>
        <w:left w:val="none" w:sz="0" w:space="0" w:color="auto"/>
        <w:bottom w:val="none" w:sz="0" w:space="0" w:color="auto"/>
        <w:right w:val="none" w:sz="0" w:space="0" w:color="auto"/>
      </w:divBdr>
    </w:div>
    <w:div w:id="928927829">
      <w:bodyDiv w:val="1"/>
      <w:marLeft w:val="0"/>
      <w:marRight w:val="0"/>
      <w:marTop w:val="0"/>
      <w:marBottom w:val="0"/>
      <w:divBdr>
        <w:top w:val="none" w:sz="0" w:space="0" w:color="auto"/>
        <w:left w:val="none" w:sz="0" w:space="0" w:color="auto"/>
        <w:bottom w:val="none" w:sz="0" w:space="0" w:color="auto"/>
        <w:right w:val="none" w:sz="0" w:space="0" w:color="auto"/>
      </w:divBdr>
    </w:div>
    <w:div w:id="1083646728">
      <w:bodyDiv w:val="1"/>
      <w:marLeft w:val="0"/>
      <w:marRight w:val="0"/>
      <w:marTop w:val="0"/>
      <w:marBottom w:val="0"/>
      <w:divBdr>
        <w:top w:val="none" w:sz="0" w:space="0" w:color="auto"/>
        <w:left w:val="none" w:sz="0" w:space="0" w:color="auto"/>
        <w:bottom w:val="none" w:sz="0" w:space="0" w:color="auto"/>
        <w:right w:val="none" w:sz="0" w:space="0" w:color="auto"/>
      </w:divBdr>
    </w:div>
    <w:div w:id="17234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1</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MixiComputer</dc:creator>
  <cp:keywords/>
  <dc:description/>
  <cp:lastModifiedBy>FPT SHOP</cp:lastModifiedBy>
  <cp:revision>34</cp:revision>
  <dcterms:created xsi:type="dcterms:W3CDTF">2025-10-19T15:17:00Z</dcterms:created>
  <dcterms:modified xsi:type="dcterms:W3CDTF">2025-11-07T09:38:00Z</dcterms:modified>
</cp:coreProperties>
</file>